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DD8E42" w14:textId="4263A9E5" w:rsidR="009F67C3" w:rsidRPr="005D4724" w:rsidRDefault="009F67C3" w:rsidP="001138E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D4724">
        <w:rPr>
          <w:rFonts w:ascii="Arial" w:hAnsi="Arial" w:cs="Arial"/>
          <w:b/>
          <w:bCs/>
          <w:sz w:val="24"/>
          <w:szCs w:val="24"/>
        </w:rPr>
        <w:t>ITU COUNCIL WORKING GROUP</w:t>
      </w:r>
      <w:r w:rsidRPr="005D4724">
        <w:rPr>
          <w:rFonts w:ascii="Arial" w:hAnsi="Arial" w:cs="Arial"/>
          <w:b/>
          <w:bCs/>
          <w:sz w:val="24"/>
          <w:szCs w:val="24"/>
        </w:rPr>
        <w:br/>
        <w:t xml:space="preserve">ON INTERNATIONAL INTERNET-RELATED PUBLIC POLICY ISSUES </w:t>
      </w:r>
      <w:r w:rsidRPr="005D4724">
        <w:rPr>
          <w:rFonts w:ascii="Arial" w:hAnsi="Arial" w:cs="Arial"/>
          <w:b/>
          <w:bCs/>
          <w:sz w:val="24"/>
          <w:szCs w:val="24"/>
        </w:rPr>
        <w:br/>
        <w:t>(CWG-INTERNET)</w:t>
      </w:r>
    </w:p>
    <w:p w14:paraId="157DD98B" w14:textId="14188E70" w:rsidR="008549DB" w:rsidRPr="005D4724" w:rsidRDefault="000E3979" w:rsidP="009F67C3">
      <w:pPr>
        <w:pStyle w:val="1"/>
        <w:spacing w:before="120" w:after="120" w:line="240" w:lineRule="auto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5D4724">
        <w:rPr>
          <w:rFonts w:ascii="Arial" w:hAnsi="Arial" w:cs="Arial"/>
          <w:b/>
          <w:bCs/>
          <w:color w:val="auto"/>
          <w:sz w:val="24"/>
          <w:szCs w:val="24"/>
        </w:rPr>
        <w:t>Online Open Consultations</w:t>
      </w:r>
      <w:r w:rsidR="009F67C3" w:rsidRPr="005D4724">
        <w:rPr>
          <w:rFonts w:ascii="Arial" w:hAnsi="Arial" w:cs="Arial"/>
          <w:b/>
          <w:bCs/>
          <w:color w:val="auto"/>
          <w:sz w:val="24"/>
          <w:szCs w:val="24"/>
        </w:rPr>
        <w:t xml:space="preserve"> on</w:t>
      </w:r>
    </w:p>
    <w:p w14:paraId="6C04ED82" w14:textId="16FFE23D" w:rsidR="009F67C3" w:rsidRPr="005D4724" w:rsidRDefault="004661CE" w:rsidP="00121689">
      <w:pPr>
        <w:tabs>
          <w:tab w:val="left" w:pos="567"/>
          <w:tab w:val="left" w:pos="1134"/>
          <w:tab w:val="left" w:pos="1701"/>
          <w:tab w:val="left" w:pos="2268"/>
          <w:tab w:val="left" w:pos="2835"/>
        </w:tabs>
        <w:overflowPunct w:val="0"/>
        <w:autoSpaceDE w:val="0"/>
        <w:autoSpaceDN w:val="0"/>
        <w:adjustRightInd w:val="0"/>
        <w:spacing w:before="240" w:after="240" w:line="240" w:lineRule="auto"/>
        <w:contextualSpacing/>
        <w:jc w:val="center"/>
        <w:textAlignment w:val="baseline"/>
        <w:rPr>
          <w:rFonts w:ascii="Arial" w:hAnsi="Arial" w:cs="Arial"/>
        </w:rPr>
      </w:pPr>
      <w:r w:rsidRPr="005D4724">
        <w:rPr>
          <w:rFonts w:ascii="Arial" w:eastAsia="Times New Roman" w:hAnsi="Arial" w:cs="Arial"/>
          <w:b/>
          <w:sz w:val="24"/>
          <w:szCs w:val="24"/>
          <w:u w:color="212121"/>
          <w:shd w:val="clear" w:color="auto" w:fill="FFFFFF"/>
          <w:lang w:val="en-GB" w:eastAsia="en-US"/>
        </w:rPr>
        <w:t>“International Internet-Related Public Policy Issues on Harnessing New and Emerging Telecommunications/ICT</w:t>
      </w:r>
      <w:r w:rsidR="00804607" w:rsidRPr="005D4724">
        <w:rPr>
          <w:rFonts w:ascii="Arial" w:eastAsia="Times New Roman" w:hAnsi="Arial" w:cs="Arial"/>
          <w:b/>
          <w:sz w:val="24"/>
          <w:szCs w:val="24"/>
          <w:u w:color="212121"/>
          <w:shd w:val="clear" w:color="auto" w:fill="FFFFFF"/>
          <w:lang w:val="en-GB" w:eastAsia="en-US"/>
        </w:rPr>
        <w:t>s</w:t>
      </w:r>
      <w:r w:rsidRPr="005D4724">
        <w:rPr>
          <w:rFonts w:ascii="Arial" w:eastAsia="Times New Roman" w:hAnsi="Arial" w:cs="Arial"/>
          <w:b/>
          <w:sz w:val="24"/>
          <w:szCs w:val="24"/>
          <w:u w:color="212121"/>
          <w:shd w:val="clear" w:color="auto" w:fill="FFFFFF"/>
          <w:lang w:val="en-GB" w:eastAsia="en-US"/>
        </w:rPr>
        <w:t xml:space="preserve"> for Sustainable Development”</w:t>
      </w:r>
      <w:r w:rsidR="00B965D5" w:rsidRPr="005D4724">
        <w:rPr>
          <w:rFonts w:ascii="Arial" w:eastAsia="Times New Roman" w:hAnsi="Arial" w:cs="Arial"/>
          <w:b/>
          <w:sz w:val="24"/>
          <w:szCs w:val="24"/>
          <w:u w:color="212121"/>
          <w:shd w:val="clear" w:color="auto" w:fill="FFFFFF"/>
          <w:lang w:val="en-GB" w:eastAsia="en-US"/>
        </w:rPr>
        <w:br/>
      </w:r>
    </w:p>
    <w:p w14:paraId="2B8C1780" w14:textId="48214B10" w:rsidR="009807AF" w:rsidRPr="005D4724" w:rsidRDefault="009807AF" w:rsidP="00C4159A">
      <w:pPr>
        <w:jc w:val="center"/>
        <w:rPr>
          <w:rFonts w:ascii="Arial" w:hAnsi="Arial" w:cs="Arial"/>
          <w:i/>
          <w:iCs/>
          <w:sz w:val="24"/>
          <w:szCs w:val="24"/>
        </w:rPr>
      </w:pPr>
      <w:r w:rsidRPr="005D4724">
        <w:rPr>
          <w:rFonts w:ascii="Arial" w:hAnsi="Arial" w:cs="Arial"/>
          <w:i/>
          <w:iCs/>
          <w:sz w:val="24"/>
          <w:szCs w:val="24"/>
        </w:rPr>
        <w:t>(</w:t>
      </w:r>
      <w:r w:rsidR="00121689" w:rsidRPr="005D4724">
        <w:rPr>
          <w:rFonts w:ascii="Arial" w:hAnsi="Arial" w:cs="Arial"/>
          <w:i/>
          <w:iCs/>
          <w:sz w:val="24"/>
          <w:szCs w:val="24"/>
        </w:rPr>
        <w:t>October</w:t>
      </w:r>
      <w:r w:rsidRPr="005D4724">
        <w:rPr>
          <w:rFonts w:ascii="Arial" w:hAnsi="Arial" w:cs="Arial"/>
          <w:i/>
          <w:iCs/>
          <w:sz w:val="24"/>
          <w:szCs w:val="24"/>
        </w:rPr>
        <w:t xml:space="preserve"> 201</w:t>
      </w:r>
      <w:r w:rsidR="004661CE" w:rsidRPr="005D4724">
        <w:rPr>
          <w:rFonts w:ascii="Arial" w:hAnsi="Arial" w:cs="Arial"/>
          <w:i/>
          <w:iCs/>
          <w:sz w:val="24"/>
          <w:szCs w:val="24"/>
        </w:rPr>
        <w:t>9</w:t>
      </w:r>
      <w:r w:rsidR="005D4724">
        <w:rPr>
          <w:rFonts w:ascii="Arial" w:hAnsi="Arial" w:cs="Arial"/>
          <w:i/>
          <w:iCs/>
          <w:sz w:val="24"/>
          <w:szCs w:val="24"/>
        </w:rPr>
        <w:t>-</w:t>
      </w:r>
      <w:r w:rsidR="00121689" w:rsidRPr="005D4724">
        <w:rPr>
          <w:rFonts w:ascii="Arial" w:hAnsi="Arial" w:cs="Arial"/>
          <w:i/>
          <w:iCs/>
          <w:sz w:val="24"/>
          <w:szCs w:val="24"/>
        </w:rPr>
        <w:t>January 20</w:t>
      </w:r>
      <w:r w:rsidR="004661CE" w:rsidRPr="005D4724">
        <w:rPr>
          <w:rFonts w:ascii="Arial" w:hAnsi="Arial" w:cs="Arial"/>
          <w:i/>
          <w:iCs/>
          <w:sz w:val="24"/>
          <w:szCs w:val="24"/>
        </w:rPr>
        <w:t>20</w:t>
      </w:r>
      <w:r w:rsidRPr="005D4724">
        <w:rPr>
          <w:rFonts w:ascii="Arial" w:hAnsi="Arial" w:cs="Arial"/>
          <w:i/>
          <w:iCs/>
          <w:sz w:val="24"/>
          <w:szCs w:val="24"/>
        </w:rPr>
        <w:t>)</w:t>
      </w:r>
      <w:r w:rsidR="00E718E6" w:rsidRPr="005D4724">
        <w:rPr>
          <w:rFonts w:ascii="Arial" w:hAnsi="Arial" w:cs="Arial"/>
          <w:i/>
          <w:iCs/>
          <w:sz w:val="24"/>
          <w:szCs w:val="24"/>
        </w:rPr>
        <w:br/>
        <w:t xml:space="preserve">Deadline for submissions: </w:t>
      </w:r>
      <w:proofErr w:type="gramStart"/>
      <w:r w:rsidR="001E0A87" w:rsidRPr="005D4724">
        <w:rPr>
          <w:rFonts w:ascii="Arial" w:hAnsi="Arial" w:cs="Arial"/>
          <w:i/>
          <w:iCs/>
          <w:sz w:val="24"/>
          <w:szCs w:val="24"/>
        </w:rPr>
        <w:t>3</w:t>
      </w:r>
      <w:r w:rsidR="001E0A87" w:rsidRPr="005D4724">
        <w:rPr>
          <w:rFonts w:ascii="Arial" w:hAnsi="Arial" w:cs="Arial"/>
          <w:i/>
          <w:iCs/>
          <w:sz w:val="24"/>
          <w:szCs w:val="24"/>
          <w:vertAlign w:val="superscript"/>
        </w:rPr>
        <w:t>rd</w:t>
      </w:r>
      <w:proofErr w:type="gramEnd"/>
      <w:r w:rsidR="001E0A87" w:rsidRPr="005D4724">
        <w:rPr>
          <w:rFonts w:ascii="Arial" w:hAnsi="Arial" w:cs="Arial"/>
          <w:i/>
          <w:iCs/>
          <w:sz w:val="24"/>
          <w:szCs w:val="24"/>
        </w:rPr>
        <w:t xml:space="preserve"> </w:t>
      </w:r>
      <w:r w:rsidR="00C4159A" w:rsidRPr="005D4724">
        <w:rPr>
          <w:rFonts w:ascii="Arial" w:hAnsi="Arial" w:cs="Arial"/>
          <w:i/>
          <w:iCs/>
          <w:sz w:val="24"/>
          <w:szCs w:val="24"/>
        </w:rPr>
        <w:t>January 20</w:t>
      </w:r>
      <w:r w:rsidR="001E0A87" w:rsidRPr="005D4724">
        <w:rPr>
          <w:rFonts w:ascii="Arial" w:hAnsi="Arial" w:cs="Arial"/>
          <w:i/>
          <w:iCs/>
          <w:sz w:val="24"/>
          <w:szCs w:val="24"/>
        </w:rPr>
        <w:t>20</w:t>
      </w:r>
      <w:r w:rsidR="009F67C3" w:rsidRPr="005D4724">
        <w:rPr>
          <w:rFonts w:ascii="Arial" w:hAnsi="Arial" w:cs="Arial"/>
          <w:i/>
          <w:iCs/>
          <w:sz w:val="24"/>
          <w:szCs w:val="24"/>
        </w:rPr>
        <w:br/>
      </w:r>
    </w:p>
    <w:p w14:paraId="559F4A28" w14:textId="60E9F54F" w:rsidR="001F18CE" w:rsidRPr="00934522" w:rsidRDefault="001F18CE" w:rsidP="005D4724">
      <w:pPr>
        <w:spacing w:before="120" w:after="12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B8C1790" w14:textId="337FA3A5" w:rsidR="002B7C31" w:rsidRPr="00934522" w:rsidRDefault="002B7C31" w:rsidP="005D4724">
      <w:pPr>
        <w:pStyle w:val="2"/>
        <w:jc w:val="both"/>
        <w:rPr>
          <w:rFonts w:ascii="Arial" w:hAnsi="Arial" w:cs="Arial"/>
          <w:sz w:val="24"/>
          <w:szCs w:val="24"/>
        </w:rPr>
      </w:pPr>
      <w:r w:rsidRPr="00934522">
        <w:rPr>
          <w:rFonts w:ascii="Arial" w:hAnsi="Arial" w:cs="Arial"/>
          <w:sz w:val="24"/>
          <w:szCs w:val="24"/>
        </w:rPr>
        <w:t>QUESTION</w:t>
      </w:r>
      <w:r w:rsidR="00821BEB" w:rsidRPr="00934522">
        <w:rPr>
          <w:rFonts w:ascii="Arial" w:hAnsi="Arial" w:cs="Arial"/>
          <w:sz w:val="24"/>
          <w:szCs w:val="24"/>
        </w:rPr>
        <w:t>S</w:t>
      </w:r>
    </w:p>
    <w:p w14:paraId="2B8C1791" w14:textId="35A7DD30" w:rsidR="000E3979" w:rsidRPr="00934522" w:rsidRDefault="002B7C31" w:rsidP="005D4724">
      <w:pPr>
        <w:pStyle w:val="3"/>
        <w:spacing w:before="240" w:after="120" w:line="240" w:lineRule="auto"/>
        <w:jc w:val="both"/>
        <w:rPr>
          <w:rFonts w:ascii="Arial" w:hAnsi="Arial" w:cs="Arial"/>
          <w:b/>
          <w:bCs/>
          <w:color w:val="auto"/>
        </w:rPr>
      </w:pPr>
      <w:r w:rsidRPr="00934522">
        <w:rPr>
          <w:rFonts w:ascii="Arial" w:hAnsi="Arial" w:cs="Arial"/>
          <w:b/>
          <w:bCs/>
          <w:color w:val="auto"/>
        </w:rPr>
        <w:t xml:space="preserve">Question </w:t>
      </w:r>
      <w:r w:rsidR="000E3979" w:rsidRPr="00934522">
        <w:rPr>
          <w:rFonts w:ascii="Arial" w:hAnsi="Arial" w:cs="Arial"/>
          <w:b/>
          <w:bCs/>
          <w:color w:val="auto"/>
        </w:rPr>
        <w:t xml:space="preserve">1: </w:t>
      </w:r>
    </w:p>
    <w:p w14:paraId="78D865F5" w14:textId="77777777" w:rsidR="00EC195B" w:rsidRPr="00934522" w:rsidRDefault="00EC195B" w:rsidP="005D4724">
      <w:pPr>
        <w:spacing w:before="100" w:beforeAutospacing="1" w:after="100" w:afterAutospacing="1" w:line="240" w:lineRule="atLeast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34522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How will new and emerging telecommunications/ICTs </w:t>
      </w:r>
      <w:proofErr w:type="gramStart"/>
      <w:r w:rsidRPr="00934522">
        <w:rPr>
          <w:rFonts w:ascii="Arial" w:eastAsia="Times New Roman" w:hAnsi="Arial" w:cs="Arial"/>
          <w:b/>
          <w:bCs/>
          <w:color w:val="000000"/>
          <w:sz w:val="24"/>
          <w:szCs w:val="24"/>
        </w:rPr>
        <w:t>impact</w:t>
      </w:r>
      <w:proofErr w:type="gramEnd"/>
      <w:r w:rsidRPr="00934522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both the internet and sustainable development, including the digital economy?</w:t>
      </w:r>
    </w:p>
    <w:p w14:paraId="2B8C1793" w14:textId="45AB648A" w:rsidR="002B7C31" w:rsidRDefault="002B7C31" w:rsidP="005D4724">
      <w:pPr>
        <w:jc w:val="both"/>
        <w:rPr>
          <w:rFonts w:ascii="Arial" w:hAnsi="Arial" w:cs="Arial"/>
          <w:sz w:val="24"/>
          <w:szCs w:val="24"/>
        </w:rPr>
      </w:pPr>
      <w:r w:rsidRPr="00934522">
        <w:rPr>
          <w:rFonts w:ascii="Arial" w:hAnsi="Arial" w:cs="Arial"/>
          <w:sz w:val="24"/>
          <w:szCs w:val="24"/>
        </w:rPr>
        <w:t xml:space="preserve">Answer to question 1: [Add your input in this section] </w:t>
      </w:r>
    </w:p>
    <w:p w14:paraId="5B3CD1C8" w14:textId="551C4FB0" w:rsidR="00C42817" w:rsidRPr="00FF6068" w:rsidRDefault="00B1633F" w:rsidP="005D472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doubts new and emerging ICTs not only affect, but determinate our regular life. Just imagine only the </w:t>
      </w:r>
      <w:proofErr w:type="gramStart"/>
      <w:r>
        <w:rPr>
          <w:rFonts w:ascii="Arial" w:hAnsi="Arial" w:cs="Arial"/>
          <w:sz w:val="24"/>
          <w:szCs w:val="24"/>
        </w:rPr>
        <w:t>one hour</w:t>
      </w:r>
      <w:proofErr w:type="gramEnd"/>
      <w:r>
        <w:rPr>
          <w:rFonts w:ascii="Arial" w:hAnsi="Arial" w:cs="Arial"/>
          <w:sz w:val="24"/>
          <w:szCs w:val="24"/>
        </w:rPr>
        <w:t xml:space="preserve"> or one day without mobile payments, taxi-calling in the pocket, </w:t>
      </w:r>
      <w:r w:rsidR="00233916">
        <w:rPr>
          <w:rFonts w:ascii="Arial" w:hAnsi="Arial" w:cs="Arial"/>
          <w:sz w:val="24"/>
          <w:szCs w:val="24"/>
        </w:rPr>
        <w:t xml:space="preserve">the usual video streaming, etc. Often the case we have problems with internet connection and do you </w:t>
      </w:r>
      <w:r w:rsidR="00233916" w:rsidRPr="00233916">
        <w:rPr>
          <w:rFonts w:ascii="Arial" w:hAnsi="Arial" w:cs="Arial"/>
          <w:sz w:val="24"/>
          <w:szCs w:val="24"/>
        </w:rPr>
        <w:t xml:space="preserve">remember how angry you </w:t>
      </w:r>
      <w:proofErr w:type="gramStart"/>
      <w:r w:rsidR="00233916" w:rsidRPr="00233916">
        <w:rPr>
          <w:rFonts w:ascii="Arial" w:hAnsi="Arial" w:cs="Arial"/>
          <w:sz w:val="24"/>
          <w:szCs w:val="24"/>
        </w:rPr>
        <w:t>are?</w:t>
      </w:r>
      <w:proofErr w:type="gramEnd"/>
      <w:r w:rsidR="00233916">
        <w:rPr>
          <w:rFonts w:ascii="Arial" w:hAnsi="Arial" w:cs="Arial"/>
          <w:sz w:val="24"/>
          <w:szCs w:val="24"/>
        </w:rPr>
        <w:t xml:space="preserve"> The same situation </w:t>
      </w:r>
      <w:r w:rsidR="00BA4E35">
        <w:rPr>
          <w:rFonts w:ascii="Arial" w:hAnsi="Arial" w:cs="Arial"/>
          <w:sz w:val="24"/>
          <w:szCs w:val="24"/>
        </w:rPr>
        <w:t xml:space="preserve">occurs </w:t>
      </w:r>
      <w:r w:rsidR="00233916">
        <w:rPr>
          <w:rFonts w:ascii="Arial" w:hAnsi="Arial" w:cs="Arial"/>
          <w:sz w:val="24"/>
          <w:szCs w:val="24"/>
        </w:rPr>
        <w:t xml:space="preserve">when we talking about </w:t>
      </w:r>
      <w:r w:rsidR="00B21DFE">
        <w:rPr>
          <w:rFonts w:ascii="Arial" w:hAnsi="Arial" w:cs="Arial"/>
          <w:sz w:val="24"/>
          <w:szCs w:val="24"/>
        </w:rPr>
        <w:t xml:space="preserve">developing </w:t>
      </w:r>
      <w:r w:rsidR="00233916">
        <w:rPr>
          <w:rFonts w:ascii="Arial" w:hAnsi="Arial" w:cs="Arial"/>
          <w:sz w:val="24"/>
          <w:szCs w:val="24"/>
        </w:rPr>
        <w:t xml:space="preserve">digital economy, </w:t>
      </w:r>
      <w:r w:rsidR="00B21DFE">
        <w:rPr>
          <w:rFonts w:ascii="Arial" w:hAnsi="Arial" w:cs="Arial"/>
          <w:sz w:val="24"/>
          <w:szCs w:val="24"/>
        </w:rPr>
        <w:t xml:space="preserve">it </w:t>
      </w:r>
      <w:proofErr w:type="gramStart"/>
      <w:r w:rsidR="00B21DFE">
        <w:rPr>
          <w:rFonts w:ascii="Arial" w:hAnsi="Arial" w:cs="Arial"/>
          <w:sz w:val="24"/>
          <w:szCs w:val="24"/>
        </w:rPr>
        <w:t>doesn’t</w:t>
      </w:r>
      <w:proofErr w:type="gramEnd"/>
      <w:r w:rsidR="00B21DFE">
        <w:rPr>
          <w:rFonts w:ascii="Arial" w:hAnsi="Arial" w:cs="Arial"/>
          <w:sz w:val="24"/>
          <w:szCs w:val="24"/>
        </w:rPr>
        <w:t xml:space="preserve"> matter what country.</w:t>
      </w:r>
      <w:r w:rsidR="00BA4E35">
        <w:rPr>
          <w:rFonts w:ascii="Arial" w:hAnsi="Arial" w:cs="Arial"/>
          <w:sz w:val="24"/>
          <w:szCs w:val="24"/>
        </w:rPr>
        <w:t xml:space="preserve"> </w:t>
      </w:r>
      <w:r w:rsidR="00326BEF">
        <w:rPr>
          <w:rFonts w:ascii="Arial" w:hAnsi="Arial" w:cs="Arial"/>
          <w:sz w:val="24"/>
          <w:szCs w:val="24"/>
        </w:rPr>
        <w:t xml:space="preserve">In </w:t>
      </w:r>
      <w:proofErr w:type="gramStart"/>
      <w:r w:rsidR="00326BEF">
        <w:rPr>
          <w:rFonts w:ascii="Arial" w:hAnsi="Arial" w:cs="Arial"/>
          <w:sz w:val="24"/>
          <w:szCs w:val="24"/>
        </w:rPr>
        <w:t>that</w:t>
      </w:r>
      <w:proofErr w:type="gramEnd"/>
      <w:r w:rsidR="00326BEF">
        <w:rPr>
          <w:rFonts w:ascii="Arial" w:hAnsi="Arial" w:cs="Arial"/>
          <w:sz w:val="24"/>
          <w:szCs w:val="24"/>
        </w:rPr>
        <w:t xml:space="preserve"> case questions about cyber resilience</w:t>
      </w:r>
      <w:r w:rsidR="00FF6068" w:rsidRPr="00FF6068">
        <w:rPr>
          <w:rFonts w:ascii="Arial" w:hAnsi="Arial" w:cs="Arial"/>
          <w:sz w:val="24"/>
          <w:szCs w:val="24"/>
        </w:rPr>
        <w:t>,</w:t>
      </w:r>
      <w:r w:rsidR="00326BEF">
        <w:rPr>
          <w:rFonts w:ascii="Arial" w:hAnsi="Arial" w:cs="Arial"/>
          <w:sz w:val="24"/>
          <w:szCs w:val="24"/>
        </w:rPr>
        <w:t xml:space="preserve"> </w:t>
      </w:r>
      <w:r w:rsidR="00326BEF" w:rsidRPr="00326BEF">
        <w:rPr>
          <w:rFonts w:ascii="Arial" w:hAnsi="Arial" w:cs="Arial"/>
          <w:sz w:val="24"/>
          <w:szCs w:val="24"/>
        </w:rPr>
        <w:t xml:space="preserve">continuity of services and </w:t>
      </w:r>
      <w:r w:rsidR="00FF6068">
        <w:rPr>
          <w:rFonts w:ascii="Arial" w:hAnsi="Arial" w:cs="Arial"/>
          <w:sz w:val="24"/>
          <w:szCs w:val="24"/>
        </w:rPr>
        <w:t>hence</w:t>
      </w:r>
      <w:r w:rsidR="00326BEF" w:rsidRPr="00326BEF">
        <w:rPr>
          <w:rFonts w:ascii="Arial" w:hAnsi="Arial" w:cs="Arial"/>
          <w:sz w:val="24"/>
          <w:szCs w:val="24"/>
        </w:rPr>
        <w:t xml:space="preserve"> the </w:t>
      </w:r>
      <w:r w:rsidR="00FF6068">
        <w:rPr>
          <w:rFonts w:ascii="Arial" w:hAnsi="Arial" w:cs="Arial"/>
          <w:sz w:val="24"/>
          <w:szCs w:val="24"/>
        </w:rPr>
        <w:t>s</w:t>
      </w:r>
      <w:r w:rsidR="00326BEF" w:rsidRPr="00326BEF">
        <w:rPr>
          <w:rFonts w:ascii="Arial" w:hAnsi="Arial" w:cs="Arial"/>
          <w:sz w:val="24"/>
          <w:szCs w:val="24"/>
        </w:rPr>
        <w:t>tability of the Internet</w:t>
      </w:r>
      <w:r w:rsidR="00FF6068">
        <w:rPr>
          <w:rFonts w:ascii="Arial" w:hAnsi="Arial" w:cs="Arial"/>
          <w:sz w:val="24"/>
          <w:szCs w:val="24"/>
        </w:rPr>
        <w:t xml:space="preserve"> </w:t>
      </w:r>
      <w:r w:rsidR="00FF6068" w:rsidRPr="00FF6068">
        <w:rPr>
          <w:rFonts w:ascii="Arial" w:hAnsi="Arial" w:cs="Arial"/>
          <w:sz w:val="24"/>
          <w:szCs w:val="24"/>
        </w:rPr>
        <w:t>come to the fore</w:t>
      </w:r>
      <w:r w:rsidR="00FF6068">
        <w:rPr>
          <w:rFonts w:ascii="Arial" w:hAnsi="Arial" w:cs="Arial"/>
          <w:sz w:val="24"/>
          <w:szCs w:val="24"/>
        </w:rPr>
        <w:t>. E-Government, fin</w:t>
      </w:r>
      <w:r w:rsidR="00FC732D">
        <w:rPr>
          <w:rFonts w:ascii="Arial" w:hAnsi="Arial" w:cs="Arial"/>
          <w:sz w:val="24"/>
          <w:szCs w:val="24"/>
        </w:rPr>
        <w:t>-</w:t>
      </w:r>
      <w:r w:rsidR="00FF6068">
        <w:rPr>
          <w:rFonts w:ascii="Arial" w:hAnsi="Arial" w:cs="Arial"/>
          <w:sz w:val="24"/>
          <w:szCs w:val="24"/>
        </w:rPr>
        <w:t>tech, e-transport, e-health – all spheres a</w:t>
      </w:r>
      <w:r w:rsidR="00FF6068" w:rsidRPr="00FF6068">
        <w:rPr>
          <w:rFonts w:ascii="Arial" w:hAnsi="Arial" w:cs="Arial"/>
          <w:sz w:val="24"/>
          <w:szCs w:val="24"/>
        </w:rPr>
        <w:t>re vulnerable</w:t>
      </w:r>
      <w:r w:rsidR="00FF6068">
        <w:rPr>
          <w:rFonts w:ascii="Arial" w:hAnsi="Arial" w:cs="Arial"/>
          <w:sz w:val="24"/>
          <w:szCs w:val="24"/>
        </w:rPr>
        <w:t xml:space="preserve"> and need to be protected. </w:t>
      </w:r>
      <w:proofErr w:type="gramStart"/>
      <w:r w:rsidR="00FF6068">
        <w:rPr>
          <w:rFonts w:ascii="Arial" w:hAnsi="Arial" w:cs="Arial"/>
          <w:sz w:val="24"/>
          <w:szCs w:val="24"/>
        </w:rPr>
        <w:t>So</w:t>
      </w:r>
      <w:proofErr w:type="gramEnd"/>
      <w:r w:rsidR="00FF6068">
        <w:rPr>
          <w:rFonts w:ascii="Arial" w:hAnsi="Arial" w:cs="Arial"/>
          <w:sz w:val="24"/>
          <w:szCs w:val="24"/>
        </w:rPr>
        <w:t xml:space="preserve">, that is very important </w:t>
      </w:r>
      <w:r w:rsidR="005730E3">
        <w:rPr>
          <w:rFonts w:ascii="Arial" w:hAnsi="Arial" w:cs="Arial"/>
          <w:sz w:val="24"/>
          <w:szCs w:val="24"/>
        </w:rPr>
        <w:t>side-</w:t>
      </w:r>
      <w:r w:rsidR="00FF6068">
        <w:rPr>
          <w:rFonts w:ascii="Arial" w:hAnsi="Arial" w:cs="Arial"/>
          <w:sz w:val="24"/>
          <w:szCs w:val="24"/>
        </w:rPr>
        <w:t xml:space="preserve">effect </w:t>
      </w:r>
      <w:r w:rsidR="005730E3">
        <w:rPr>
          <w:rFonts w:ascii="Arial" w:hAnsi="Arial" w:cs="Arial"/>
          <w:sz w:val="24"/>
          <w:szCs w:val="24"/>
        </w:rPr>
        <w:t xml:space="preserve">from ICTs and it impact </w:t>
      </w:r>
      <w:r w:rsidR="005730E3" w:rsidRPr="005730E3">
        <w:rPr>
          <w:rFonts w:ascii="Arial" w:hAnsi="Arial" w:cs="Arial"/>
          <w:sz w:val="24"/>
          <w:szCs w:val="24"/>
        </w:rPr>
        <w:t>both the internet and sustainable development, including the digital economy</w:t>
      </w:r>
      <w:r w:rsidR="005730E3">
        <w:rPr>
          <w:rFonts w:ascii="Arial" w:hAnsi="Arial" w:cs="Arial"/>
          <w:sz w:val="24"/>
          <w:szCs w:val="24"/>
        </w:rPr>
        <w:t>.</w:t>
      </w:r>
    </w:p>
    <w:p w14:paraId="2B8C1795" w14:textId="36F4D0E7" w:rsidR="000E3979" w:rsidRPr="00934522" w:rsidRDefault="002B7C31" w:rsidP="005D4724">
      <w:pPr>
        <w:pStyle w:val="3"/>
        <w:spacing w:before="240" w:after="120" w:line="240" w:lineRule="auto"/>
        <w:jc w:val="both"/>
        <w:rPr>
          <w:rFonts w:ascii="Arial" w:hAnsi="Arial" w:cs="Arial"/>
          <w:b/>
          <w:bCs/>
          <w:color w:val="auto"/>
        </w:rPr>
      </w:pPr>
      <w:r w:rsidRPr="00934522">
        <w:rPr>
          <w:rFonts w:ascii="Arial" w:hAnsi="Arial" w:cs="Arial"/>
          <w:b/>
          <w:bCs/>
          <w:color w:val="auto"/>
        </w:rPr>
        <w:t xml:space="preserve">Question 2: </w:t>
      </w:r>
    </w:p>
    <w:p w14:paraId="73B283A7" w14:textId="77777777" w:rsidR="00EC195B" w:rsidRPr="00934522" w:rsidRDefault="00EC195B" w:rsidP="005D4724">
      <w:pPr>
        <w:spacing w:before="100" w:beforeAutospacing="1" w:after="100" w:afterAutospacing="1" w:line="240" w:lineRule="atLeast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34522">
        <w:rPr>
          <w:rFonts w:ascii="Arial" w:eastAsia="Times New Roman" w:hAnsi="Arial" w:cs="Arial"/>
          <w:b/>
          <w:bCs/>
          <w:color w:val="000000"/>
          <w:sz w:val="24"/>
          <w:szCs w:val="24"/>
        </w:rPr>
        <w:t>What are the opportunities and challenges for the adoption and growth of the new and emerging telecommunications/ICTs and internet?</w:t>
      </w:r>
    </w:p>
    <w:p w14:paraId="2B8C1797" w14:textId="40995A36" w:rsidR="002B7C31" w:rsidRDefault="002B7C31" w:rsidP="005D4724">
      <w:pPr>
        <w:jc w:val="both"/>
        <w:rPr>
          <w:rFonts w:ascii="Arial" w:hAnsi="Arial" w:cs="Arial"/>
          <w:sz w:val="24"/>
          <w:szCs w:val="24"/>
        </w:rPr>
      </w:pPr>
      <w:r w:rsidRPr="00934522">
        <w:rPr>
          <w:rFonts w:ascii="Arial" w:hAnsi="Arial" w:cs="Arial"/>
          <w:sz w:val="24"/>
          <w:szCs w:val="24"/>
        </w:rPr>
        <w:t>Answer to question 2: [</w:t>
      </w:r>
      <w:r w:rsidR="00A26C38">
        <w:rPr>
          <w:rFonts w:ascii="Arial" w:hAnsi="Arial" w:cs="Arial"/>
          <w:sz w:val="24"/>
          <w:szCs w:val="24"/>
        </w:rPr>
        <w:t>Add your input in this section]</w:t>
      </w:r>
    </w:p>
    <w:p w14:paraId="49907411" w14:textId="34D8D21B" w:rsidR="00374962" w:rsidRDefault="00A26C38" w:rsidP="005D472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According to my professional area, I will talk about opportunities </w:t>
      </w:r>
      <w:r w:rsidR="00243E8C" w:rsidRPr="00243E8C">
        <w:rPr>
          <w:rFonts w:ascii="Arial" w:hAnsi="Arial" w:cs="Arial"/>
          <w:sz w:val="24"/>
          <w:szCs w:val="24"/>
        </w:rPr>
        <w:t xml:space="preserve">and challenges </w:t>
      </w:r>
      <w:r>
        <w:rPr>
          <w:rFonts w:ascii="Arial" w:hAnsi="Arial" w:cs="Arial"/>
          <w:sz w:val="24"/>
          <w:szCs w:val="24"/>
        </w:rPr>
        <w:t xml:space="preserve">in cybersecurity field. </w:t>
      </w:r>
      <w:proofErr w:type="gramStart"/>
      <w:r w:rsidR="00FF1C5C">
        <w:rPr>
          <w:rFonts w:ascii="Arial" w:hAnsi="Arial" w:cs="Arial"/>
          <w:sz w:val="24"/>
          <w:szCs w:val="24"/>
        </w:rPr>
        <w:t>Let’s</w:t>
      </w:r>
      <w:proofErr w:type="gramEnd"/>
      <w:r w:rsidR="00FF1C5C">
        <w:rPr>
          <w:rFonts w:ascii="Arial" w:hAnsi="Arial" w:cs="Arial"/>
          <w:sz w:val="24"/>
          <w:szCs w:val="24"/>
        </w:rPr>
        <w:t xml:space="preserve"> highlight, just for example, 3</w:t>
      </w:r>
      <w:r w:rsidR="00243E8C">
        <w:rPr>
          <w:rFonts w:ascii="Arial" w:hAnsi="Arial" w:cs="Arial"/>
          <w:sz w:val="24"/>
          <w:szCs w:val="24"/>
        </w:rPr>
        <w:t xml:space="preserve"> emerging technologies</w:t>
      </w:r>
      <w:r w:rsidR="00FF1C5C">
        <w:rPr>
          <w:rFonts w:ascii="Arial" w:hAnsi="Arial" w:cs="Arial"/>
          <w:sz w:val="24"/>
          <w:szCs w:val="24"/>
        </w:rPr>
        <w:t xml:space="preserve">, which </w:t>
      </w:r>
      <w:r w:rsidR="00FF1C5C" w:rsidRPr="00FF1C5C">
        <w:rPr>
          <w:rFonts w:ascii="Arial" w:hAnsi="Arial" w:cs="Arial"/>
          <w:sz w:val="24"/>
          <w:szCs w:val="24"/>
        </w:rPr>
        <w:t xml:space="preserve">are </w:t>
      </w:r>
      <w:r w:rsidR="00B935CF">
        <w:rPr>
          <w:rFonts w:ascii="Arial" w:hAnsi="Arial" w:cs="Arial"/>
          <w:sz w:val="24"/>
          <w:szCs w:val="24"/>
        </w:rPr>
        <w:t xml:space="preserve">actually </w:t>
      </w:r>
      <w:r w:rsidR="00FF1C5C" w:rsidRPr="00FF1C5C">
        <w:rPr>
          <w:rFonts w:ascii="Arial" w:hAnsi="Arial" w:cs="Arial"/>
          <w:sz w:val="24"/>
          <w:szCs w:val="24"/>
        </w:rPr>
        <w:t>already among us</w:t>
      </w:r>
      <w:r w:rsidR="00374962">
        <w:rPr>
          <w:rFonts w:ascii="Arial" w:hAnsi="Arial" w:cs="Arial"/>
          <w:sz w:val="24"/>
          <w:szCs w:val="24"/>
        </w:rPr>
        <w:t xml:space="preserve">. </w:t>
      </w:r>
    </w:p>
    <w:p w14:paraId="34ED03EB" w14:textId="2EFACBD2" w:rsidR="00374962" w:rsidRDefault="00243E8C" w:rsidP="00374962">
      <w:pPr>
        <w:pStyle w:val="a8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 w:rsidRPr="00374962">
        <w:rPr>
          <w:rFonts w:ascii="Arial" w:hAnsi="Arial" w:cs="Arial"/>
          <w:sz w:val="24"/>
          <w:szCs w:val="24"/>
        </w:rPr>
        <w:t>Artificial inte</w:t>
      </w:r>
      <w:r w:rsidR="00374962" w:rsidRPr="00374962">
        <w:rPr>
          <w:rFonts w:ascii="Arial" w:hAnsi="Arial" w:cs="Arial"/>
          <w:sz w:val="24"/>
          <w:szCs w:val="24"/>
        </w:rPr>
        <w:t>lligence</w:t>
      </w:r>
      <w:r w:rsidR="00374962">
        <w:rPr>
          <w:rFonts w:ascii="Arial" w:hAnsi="Arial" w:cs="Arial"/>
          <w:sz w:val="24"/>
          <w:szCs w:val="24"/>
        </w:rPr>
        <w:t>.</w:t>
      </w:r>
    </w:p>
    <w:p w14:paraId="666A0CC8" w14:textId="2C87CE26" w:rsidR="00374962" w:rsidRPr="001B61B3" w:rsidRDefault="00374962" w:rsidP="00374962">
      <w:pPr>
        <w:pStyle w:val="a8"/>
        <w:ind w:left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There are many ways to use this technology today,</w:t>
      </w:r>
      <w:r w:rsidRPr="0037496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including in telecommunications. Start</w:t>
      </w:r>
      <w:r w:rsidR="00956989">
        <w:rPr>
          <w:rFonts w:ascii="Arial" w:hAnsi="Arial" w:cs="Arial"/>
          <w:sz w:val="24"/>
          <w:szCs w:val="24"/>
        </w:rPr>
        <w:t>ing</w:t>
      </w:r>
      <w:r>
        <w:rPr>
          <w:rFonts w:ascii="Arial" w:hAnsi="Arial" w:cs="Arial"/>
          <w:sz w:val="24"/>
          <w:szCs w:val="24"/>
        </w:rPr>
        <w:t xml:space="preserve"> from </w:t>
      </w:r>
      <w:r w:rsidR="00956989" w:rsidRPr="00956989">
        <w:rPr>
          <w:rFonts w:ascii="Arial" w:hAnsi="Arial" w:cs="Arial"/>
          <w:sz w:val="24"/>
          <w:szCs w:val="24"/>
        </w:rPr>
        <w:t xml:space="preserve">customer experience, </w:t>
      </w:r>
      <w:r w:rsidR="00956989">
        <w:rPr>
          <w:rFonts w:ascii="Arial" w:hAnsi="Arial" w:cs="Arial"/>
          <w:sz w:val="24"/>
          <w:szCs w:val="24"/>
        </w:rPr>
        <w:t xml:space="preserve">quality of service and ending software-defined management, biometric authorization. </w:t>
      </w:r>
      <w:r w:rsidR="00886B9B">
        <w:rPr>
          <w:rFonts w:ascii="Arial" w:hAnsi="Arial" w:cs="Arial"/>
          <w:sz w:val="24"/>
          <w:szCs w:val="24"/>
        </w:rPr>
        <w:t>However,</w:t>
      </w:r>
      <w:r w:rsidR="00956989">
        <w:rPr>
          <w:rFonts w:ascii="Arial" w:hAnsi="Arial" w:cs="Arial"/>
          <w:sz w:val="24"/>
          <w:szCs w:val="24"/>
        </w:rPr>
        <w:t xml:space="preserve"> what about</w:t>
      </w:r>
      <w:r w:rsidR="00886B9B">
        <w:rPr>
          <w:rFonts w:ascii="Arial" w:hAnsi="Arial" w:cs="Arial"/>
          <w:sz w:val="24"/>
          <w:szCs w:val="24"/>
        </w:rPr>
        <w:t xml:space="preserve"> </w:t>
      </w:r>
      <w:r w:rsidR="00956989">
        <w:rPr>
          <w:rFonts w:ascii="Arial" w:hAnsi="Arial" w:cs="Arial"/>
          <w:sz w:val="24"/>
          <w:szCs w:val="24"/>
        </w:rPr>
        <w:t xml:space="preserve">Deep Fake cases, when hacker can </w:t>
      </w:r>
      <w:r w:rsidR="00956989" w:rsidRPr="00956989">
        <w:rPr>
          <w:rFonts w:ascii="Arial" w:hAnsi="Arial" w:cs="Arial"/>
          <w:sz w:val="24"/>
          <w:szCs w:val="24"/>
        </w:rPr>
        <w:t xml:space="preserve">impersonate a </w:t>
      </w:r>
      <w:r w:rsidR="00956989" w:rsidRPr="00956989">
        <w:rPr>
          <w:rFonts w:ascii="Arial" w:hAnsi="Arial" w:cs="Arial"/>
          <w:sz w:val="24"/>
          <w:szCs w:val="24"/>
        </w:rPr>
        <w:lastRenderedPageBreak/>
        <w:t>legitimate user</w:t>
      </w:r>
      <w:r w:rsidR="001B61B3" w:rsidRPr="001B61B3">
        <w:rPr>
          <w:rFonts w:ascii="Arial" w:hAnsi="Arial" w:cs="Arial"/>
          <w:sz w:val="24"/>
          <w:szCs w:val="24"/>
        </w:rPr>
        <w:t xml:space="preserve">? </w:t>
      </w:r>
      <w:r w:rsidR="001B61B3">
        <w:rPr>
          <w:rFonts w:ascii="Arial" w:hAnsi="Arial" w:cs="Arial"/>
          <w:sz w:val="24"/>
          <w:szCs w:val="24"/>
        </w:rPr>
        <w:t>This attack also based on a</w:t>
      </w:r>
      <w:r w:rsidR="001B61B3" w:rsidRPr="00374962">
        <w:rPr>
          <w:rFonts w:ascii="Arial" w:hAnsi="Arial" w:cs="Arial"/>
          <w:sz w:val="24"/>
          <w:szCs w:val="24"/>
        </w:rPr>
        <w:t xml:space="preserve">rtificial </w:t>
      </w:r>
      <w:r w:rsidR="00886B9B" w:rsidRPr="00374962">
        <w:rPr>
          <w:rFonts w:ascii="Arial" w:hAnsi="Arial" w:cs="Arial"/>
          <w:sz w:val="24"/>
          <w:szCs w:val="24"/>
        </w:rPr>
        <w:t>intelligence</w:t>
      </w:r>
      <w:r w:rsidR="00886B9B" w:rsidRPr="001B61B3">
        <w:rPr>
          <w:rFonts w:ascii="Arial" w:hAnsi="Arial" w:cs="Arial"/>
          <w:sz w:val="24"/>
          <w:szCs w:val="24"/>
        </w:rPr>
        <w:t>, which</w:t>
      </w:r>
      <w:r w:rsidR="001B61B3" w:rsidRPr="001B61B3">
        <w:rPr>
          <w:rFonts w:ascii="Arial" w:hAnsi="Arial" w:cs="Arial"/>
          <w:sz w:val="24"/>
          <w:szCs w:val="24"/>
        </w:rPr>
        <w:t xml:space="preserve"> can used for illegal purposes.</w:t>
      </w:r>
    </w:p>
    <w:p w14:paraId="1897031E" w14:textId="77777777" w:rsidR="001B61B3" w:rsidRDefault="00243E8C" w:rsidP="00374962">
      <w:pPr>
        <w:pStyle w:val="a8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 w:rsidRPr="00374962">
        <w:rPr>
          <w:rFonts w:ascii="Arial" w:hAnsi="Arial" w:cs="Arial"/>
          <w:sz w:val="24"/>
          <w:szCs w:val="24"/>
        </w:rPr>
        <w:t>Biohacking</w:t>
      </w:r>
    </w:p>
    <w:p w14:paraId="206DECC3" w14:textId="23F56BDE" w:rsidR="001B61B3" w:rsidRPr="00EA55E4" w:rsidRDefault="001B61B3" w:rsidP="00886B9B">
      <w:pPr>
        <w:pStyle w:val="a8"/>
        <w:ind w:left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Technology </w:t>
      </w:r>
      <w:r w:rsidRPr="001B61B3">
        <w:rPr>
          <w:rFonts w:ascii="Arial" w:hAnsi="Arial" w:cs="Arial"/>
          <w:sz w:val="24"/>
          <w:szCs w:val="24"/>
        </w:rPr>
        <w:t>allows you to have opportunities «beyond the boundaries of human»</w:t>
      </w:r>
      <w:r w:rsidR="00886B9B">
        <w:rPr>
          <w:rFonts w:ascii="Arial" w:hAnsi="Arial" w:cs="Arial"/>
          <w:sz w:val="24"/>
          <w:szCs w:val="24"/>
        </w:rPr>
        <w:t>, also called Do-it-by-yourself</w:t>
      </w:r>
      <w:r w:rsidRPr="001B61B3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For example, small NFC </w:t>
      </w:r>
      <w:r w:rsidR="00EA55E4">
        <w:rPr>
          <w:rFonts w:ascii="Arial" w:hAnsi="Arial" w:cs="Arial"/>
          <w:sz w:val="24"/>
          <w:szCs w:val="24"/>
        </w:rPr>
        <w:t xml:space="preserve">(or other radio) </w:t>
      </w:r>
      <w:r>
        <w:rPr>
          <w:rFonts w:ascii="Arial" w:hAnsi="Arial" w:cs="Arial"/>
          <w:sz w:val="24"/>
          <w:szCs w:val="24"/>
        </w:rPr>
        <w:t xml:space="preserve">chip </w:t>
      </w:r>
      <w:r w:rsidR="00886B9B">
        <w:rPr>
          <w:rFonts w:ascii="Arial" w:hAnsi="Arial" w:cs="Arial"/>
          <w:sz w:val="24"/>
          <w:szCs w:val="24"/>
        </w:rPr>
        <w:t xml:space="preserve">can implanted into your hand without complex surgical intervention, just at home. Ideally, it </w:t>
      </w:r>
      <w:r w:rsidR="00EA55E4">
        <w:rPr>
          <w:rFonts w:ascii="Arial" w:hAnsi="Arial" w:cs="Arial"/>
          <w:sz w:val="24"/>
          <w:szCs w:val="24"/>
        </w:rPr>
        <w:t>will not</w:t>
      </w:r>
      <w:r w:rsidR="00886B9B">
        <w:rPr>
          <w:rFonts w:ascii="Arial" w:hAnsi="Arial" w:cs="Arial"/>
          <w:sz w:val="24"/>
          <w:szCs w:val="24"/>
        </w:rPr>
        <w:t xml:space="preserve"> necessary to have </w:t>
      </w:r>
      <w:r w:rsidR="00EA55E4">
        <w:rPr>
          <w:rFonts w:ascii="Arial" w:hAnsi="Arial" w:cs="Arial"/>
          <w:sz w:val="24"/>
          <w:szCs w:val="24"/>
        </w:rPr>
        <w:t xml:space="preserve">credit cards, passes, even passports. </w:t>
      </w:r>
      <w:r w:rsidR="00EA55E4" w:rsidRPr="00EA55E4">
        <w:rPr>
          <w:rFonts w:ascii="Arial" w:hAnsi="Arial" w:cs="Arial"/>
          <w:sz w:val="24"/>
          <w:szCs w:val="24"/>
        </w:rPr>
        <w:t xml:space="preserve">With the ubiquitous </w:t>
      </w:r>
      <w:r w:rsidR="00EA55E4">
        <w:rPr>
          <w:rFonts w:ascii="Arial" w:hAnsi="Arial" w:cs="Arial"/>
          <w:sz w:val="24"/>
          <w:szCs w:val="24"/>
        </w:rPr>
        <w:t xml:space="preserve">deployment of </w:t>
      </w:r>
      <w:proofErr w:type="spellStart"/>
      <w:r w:rsidR="00EA55E4">
        <w:rPr>
          <w:rFonts w:ascii="Arial" w:hAnsi="Arial" w:cs="Arial"/>
          <w:sz w:val="24"/>
          <w:szCs w:val="24"/>
        </w:rPr>
        <w:t>eS</w:t>
      </w:r>
      <w:r w:rsidR="00EA55E4" w:rsidRPr="00EA55E4">
        <w:rPr>
          <w:rFonts w:ascii="Arial" w:hAnsi="Arial" w:cs="Arial"/>
          <w:sz w:val="24"/>
          <w:szCs w:val="24"/>
        </w:rPr>
        <w:t>im</w:t>
      </w:r>
      <w:proofErr w:type="spellEnd"/>
      <w:r w:rsidR="00EA55E4">
        <w:rPr>
          <w:rFonts w:ascii="Arial" w:hAnsi="Arial" w:cs="Arial"/>
          <w:sz w:val="24"/>
          <w:szCs w:val="24"/>
        </w:rPr>
        <w:t xml:space="preserve"> technology, you will </w:t>
      </w:r>
      <w:r w:rsidR="00EA55E4" w:rsidRPr="00EA55E4">
        <w:rPr>
          <w:rFonts w:ascii="Arial" w:hAnsi="Arial" w:cs="Arial"/>
          <w:sz w:val="24"/>
          <w:szCs w:val="24"/>
        </w:rPr>
        <w:t xml:space="preserve">receive </w:t>
      </w:r>
      <w:r w:rsidR="00EA55E4">
        <w:rPr>
          <w:rFonts w:ascii="Arial" w:hAnsi="Arial" w:cs="Arial"/>
          <w:sz w:val="24"/>
          <w:szCs w:val="24"/>
        </w:rPr>
        <w:t xml:space="preserve">telecom </w:t>
      </w:r>
      <w:r w:rsidR="00EA55E4" w:rsidRPr="00EA55E4">
        <w:rPr>
          <w:rFonts w:ascii="Arial" w:hAnsi="Arial" w:cs="Arial"/>
          <w:sz w:val="24"/>
          <w:szCs w:val="24"/>
        </w:rPr>
        <w:t>services</w:t>
      </w:r>
      <w:r w:rsidR="00EA55E4">
        <w:rPr>
          <w:rFonts w:ascii="Arial" w:hAnsi="Arial" w:cs="Arial"/>
          <w:sz w:val="24"/>
          <w:szCs w:val="24"/>
        </w:rPr>
        <w:t xml:space="preserve"> without anything else except chip in your hand. </w:t>
      </w:r>
      <w:r w:rsidR="000F7D0E">
        <w:rPr>
          <w:rFonts w:ascii="Arial" w:hAnsi="Arial" w:cs="Arial"/>
          <w:sz w:val="24"/>
          <w:szCs w:val="24"/>
        </w:rPr>
        <w:t>Nevertheless,</w:t>
      </w:r>
      <w:r w:rsidR="00EA55E4">
        <w:rPr>
          <w:rFonts w:ascii="Arial" w:hAnsi="Arial" w:cs="Arial"/>
          <w:sz w:val="24"/>
          <w:szCs w:val="24"/>
        </w:rPr>
        <w:t xml:space="preserve"> the main challenge is how </w:t>
      </w:r>
      <w:r w:rsidR="00FF1C5C">
        <w:rPr>
          <w:rFonts w:ascii="Arial" w:hAnsi="Arial" w:cs="Arial"/>
          <w:sz w:val="24"/>
          <w:szCs w:val="24"/>
        </w:rPr>
        <w:t xml:space="preserve">does </w:t>
      </w:r>
      <w:r w:rsidR="00EA55E4">
        <w:rPr>
          <w:rFonts w:ascii="Arial" w:hAnsi="Arial" w:cs="Arial"/>
          <w:sz w:val="24"/>
          <w:szCs w:val="24"/>
        </w:rPr>
        <w:t xml:space="preserve">bank, government or provider actually </w:t>
      </w:r>
      <w:r w:rsidR="00EA55E4" w:rsidRPr="00EA55E4">
        <w:rPr>
          <w:rFonts w:ascii="Arial" w:hAnsi="Arial" w:cs="Arial"/>
          <w:sz w:val="24"/>
          <w:szCs w:val="24"/>
        </w:rPr>
        <w:t xml:space="preserve">find out </w:t>
      </w:r>
      <w:r w:rsidR="000F7D0E" w:rsidRPr="00EA55E4">
        <w:rPr>
          <w:rFonts w:ascii="Arial" w:hAnsi="Arial" w:cs="Arial"/>
          <w:sz w:val="24"/>
          <w:szCs w:val="24"/>
        </w:rPr>
        <w:t>it is</w:t>
      </w:r>
      <w:r w:rsidR="00EA55E4" w:rsidRPr="00EA55E4">
        <w:rPr>
          <w:rFonts w:ascii="Arial" w:hAnsi="Arial" w:cs="Arial"/>
          <w:sz w:val="24"/>
          <w:szCs w:val="24"/>
        </w:rPr>
        <w:t xml:space="preserve"> really you</w:t>
      </w:r>
      <w:r w:rsidR="00FF1C5C">
        <w:rPr>
          <w:rFonts w:ascii="Arial" w:hAnsi="Arial" w:cs="Arial"/>
          <w:sz w:val="24"/>
          <w:szCs w:val="24"/>
        </w:rPr>
        <w:t xml:space="preserve">? </w:t>
      </w:r>
      <w:proofErr w:type="gramStart"/>
      <w:r w:rsidR="00FF1C5C">
        <w:rPr>
          <w:rFonts w:ascii="Arial" w:hAnsi="Arial" w:cs="Arial"/>
          <w:sz w:val="24"/>
          <w:szCs w:val="24"/>
        </w:rPr>
        <w:t>Isn’t</w:t>
      </w:r>
      <w:proofErr w:type="gramEnd"/>
      <w:r w:rsidR="00FF1C5C">
        <w:rPr>
          <w:rFonts w:ascii="Arial" w:hAnsi="Arial" w:cs="Arial"/>
          <w:sz w:val="24"/>
          <w:szCs w:val="24"/>
        </w:rPr>
        <w:t xml:space="preserve"> seem the story about your own body monitoring and control?</w:t>
      </w:r>
    </w:p>
    <w:p w14:paraId="2E8C359F" w14:textId="2B014E8E" w:rsidR="00A26C38" w:rsidRDefault="00243E8C" w:rsidP="00374962">
      <w:pPr>
        <w:pStyle w:val="a8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 w:rsidRPr="00374962">
        <w:rPr>
          <w:rFonts w:ascii="Arial" w:hAnsi="Arial" w:cs="Arial"/>
          <w:sz w:val="24"/>
          <w:szCs w:val="24"/>
        </w:rPr>
        <w:t>Next-generation infrastructure.</w:t>
      </w:r>
    </w:p>
    <w:p w14:paraId="6C2F782C" w14:textId="45650B72" w:rsidR="00FF1C5C" w:rsidRPr="00F909E0" w:rsidRDefault="000F7D0E" w:rsidP="00FF1C5C">
      <w:pPr>
        <w:ind w:left="1080"/>
        <w:jc w:val="both"/>
        <w:rPr>
          <w:rFonts w:ascii="Arial" w:hAnsi="Arial" w:cs="Arial"/>
          <w:sz w:val="24"/>
          <w:szCs w:val="24"/>
        </w:rPr>
      </w:pPr>
      <w:r w:rsidRPr="00FF1C5C">
        <w:rPr>
          <w:rFonts w:ascii="Arial" w:hAnsi="Arial" w:cs="Arial"/>
          <w:sz w:val="24"/>
          <w:szCs w:val="24"/>
        </w:rPr>
        <w:t>I am</w:t>
      </w:r>
      <w:r w:rsidR="00FF1C5C" w:rsidRPr="00FF1C5C">
        <w:rPr>
          <w:rFonts w:ascii="Arial" w:hAnsi="Arial" w:cs="Arial"/>
          <w:sz w:val="24"/>
          <w:szCs w:val="24"/>
        </w:rPr>
        <w:t xml:space="preserve"> talking </w:t>
      </w:r>
      <w:r w:rsidR="00FF1C5C">
        <w:rPr>
          <w:rFonts w:ascii="Arial" w:hAnsi="Arial" w:cs="Arial"/>
          <w:sz w:val="24"/>
          <w:szCs w:val="24"/>
        </w:rPr>
        <w:t>about 5G, quantum computing, c</w:t>
      </w:r>
      <w:r w:rsidR="00FF1C5C" w:rsidRPr="00FF1C5C">
        <w:rPr>
          <w:rFonts w:ascii="Arial" w:hAnsi="Arial" w:cs="Arial"/>
          <w:sz w:val="24"/>
          <w:szCs w:val="24"/>
        </w:rPr>
        <w:t xml:space="preserve">arbon </w:t>
      </w:r>
      <w:r w:rsidR="00FF1C5C">
        <w:rPr>
          <w:rFonts w:ascii="Arial" w:hAnsi="Arial" w:cs="Arial"/>
          <w:sz w:val="24"/>
          <w:szCs w:val="24"/>
        </w:rPr>
        <w:t>n</w:t>
      </w:r>
      <w:r w:rsidR="00FF1C5C" w:rsidRPr="00FF1C5C">
        <w:rPr>
          <w:rFonts w:ascii="Arial" w:hAnsi="Arial" w:cs="Arial"/>
          <w:sz w:val="24"/>
          <w:szCs w:val="24"/>
        </w:rPr>
        <w:t>anotube</w:t>
      </w:r>
      <w:r w:rsidR="00FF1C5C">
        <w:rPr>
          <w:rFonts w:ascii="Arial" w:hAnsi="Arial" w:cs="Arial"/>
          <w:sz w:val="24"/>
          <w:szCs w:val="24"/>
        </w:rPr>
        <w:t xml:space="preserve">s, etc. </w:t>
      </w:r>
      <w:r w:rsidR="00B935CF">
        <w:rPr>
          <w:rFonts w:ascii="Arial" w:hAnsi="Arial" w:cs="Arial"/>
          <w:sz w:val="24"/>
          <w:szCs w:val="24"/>
        </w:rPr>
        <w:t xml:space="preserve">According to 5G, the paradigm of using Internet changes again. Quantity </w:t>
      </w:r>
      <w:r w:rsidR="00FA697B">
        <w:rPr>
          <w:rFonts w:ascii="Arial" w:hAnsi="Arial" w:cs="Arial"/>
          <w:sz w:val="24"/>
          <w:szCs w:val="24"/>
        </w:rPr>
        <w:t xml:space="preserve">and speed </w:t>
      </w:r>
      <w:r w:rsidR="00B935CF">
        <w:rPr>
          <w:rFonts w:ascii="Arial" w:hAnsi="Arial" w:cs="Arial"/>
          <w:sz w:val="24"/>
          <w:szCs w:val="24"/>
        </w:rPr>
        <w:t xml:space="preserve">of “connected” computers, personal gadgets, </w:t>
      </w:r>
      <w:proofErr w:type="spellStart"/>
      <w:proofErr w:type="gramStart"/>
      <w:r w:rsidR="00B935CF">
        <w:rPr>
          <w:rFonts w:ascii="Arial" w:hAnsi="Arial" w:cs="Arial"/>
          <w:sz w:val="24"/>
          <w:szCs w:val="24"/>
        </w:rPr>
        <w:t>IoT</w:t>
      </w:r>
      <w:proofErr w:type="spellEnd"/>
      <w:proofErr w:type="gramEnd"/>
      <w:r w:rsidR="00B935CF">
        <w:rPr>
          <w:rFonts w:ascii="Arial" w:hAnsi="Arial" w:cs="Arial"/>
          <w:sz w:val="24"/>
          <w:szCs w:val="24"/>
        </w:rPr>
        <w:t xml:space="preserve"> devices will grow dramatically. </w:t>
      </w:r>
      <w:r w:rsidR="00FA697B">
        <w:rPr>
          <w:rFonts w:ascii="Arial" w:hAnsi="Arial" w:cs="Arial"/>
          <w:sz w:val="24"/>
          <w:szCs w:val="24"/>
        </w:rPr>
        <w:t xml:space="preserve">Especially we are waiting </w:t>
      </w:r>
      <w:r w:rsidR="006F21E9">
        <w:rPr>
          <w:rFonts w:ascii="Arial" w:hAnsi="Arial" w:cs="Arial"/>
          <w:sz w:val="24"/>
          <w:szCs w:val="24"/>
        </w:rPr>
        <w:t xml:space="preserve">for </w:t>
      </w:r>
      <w:r w:rsidR="00FA697B">
        <w:rPr>
          <w:rFonts w:ascii="Arial" w:hAnsi="Arial" w:cs="Arial"/>
          <w:sz w:val="24"/>
          <w:szCs w:val="24"/>
        </w:rPr>
        <w:t xml:space="preserve">revolution in M2M </w:t>
      </w:r>
      <w:r w:rsidR="006F21E9">
        <w:rPr>
          <w:rFonts w:ascii="Arial" w:hAnsi="Arial" w:cs="Arial"/>
          <w:sz w:val="24"/>
          <w:szCs w:val="24"/>
        </w:rPr>
        <w:t xml:space="preserve">communications </w:t>
      </w:r>
      <w:r w:rsidR="006F21E9" w:rsidRPr="006F21E9">
        <w:rPr>
          <w:rFonts w:ascii="Arial" w:hAnsi="Arial" w:cs="Arial"/>
          <w:sz w:val="24"/>
          <w:szCs w:val="24"/>
        </w:rPr>
        <w:t>(Massive Machine-Type Communications</w:t>
      </w:r>
      <w:r w:rsidR="006F21E9">
        <w:rPr>
          <w:rFonts w:ascii="Arial" w:hAnsi="Arial" w:cs="Arial"/>
          <w:sz w:val="24"/>
          <w:szCs w:val="24"/>
        </w:rPr>
        <w:t>,</w:t>
      </w:r>
      <w:r w:rsidR="006F21E9" w:rsidRPr="006F21E9">
        <w:rPr>
          <w:rFonts w:ascii="Arial" w:hAnsi="Arial" w:cs="Arial"/>
          <w:sz w:val="24"/>
          <w:szCs w:val="24"/>
        </w:rPr>
        <w:t xml:space="preserve"> </w:t>
      </w:r>
      <w:r w:rsidR="006F21E9">
        <w:rPr>
          <w:rFonts w:ascii="Arial" w:hAnsi="Arial" w:cs="Arial"/>
          <w:sz w:val="24"/>
          <w:szCs w:val="24"/>
        </w:rPr>
        <w:t xml:space="preserve">etc.). </w:t>
      </w:r>
      <w:r w:rsidR="00FA697B">
        <w:rPr>
          <w:rFonts w:ascii="Arial" w:hAnsi="Arial" w:cs="Arial"/>
          <w:sz w:val="24"/>
          <w:szCs w:val="24"/>
        </w:rPr>
        <w:t xml:space="preserve">Besides, </w:t>
      </w:r>
      <w:r w:rsidR="003A1D38">
        <w:rPr>
          <w:rFonts w:ascii="Arial" w:hAnsi="Arial" w:cs="Arial"/>
          <w:sz w:val="24"/>
          <w:szCs w:val="24"/>
        </w:rPr>
        <w:t xml:space="preserve">hackers could infect devices and use all </w:t>
      </w:r>
      <w:r w:rsidR="003A1D38" w:rsidRPr="003A1D38">
        <w:rPr>
          <w:rFonts w:ascii="Arial" w:hAnsi="Arial" w:cs="Arial"/>
          <w:sz w:val="24"/>
          <w:szCs w:val="24"/>
        </w:rPr>
        <w:t>the benefits and scale</w:t>
      </w:r>
      <w:r w:rsidR="003A1D38">
        <w:rPr>
          <w:rFonts w:ascii="Arial" w:hAnsi="Arial" w:cs="Arial"/>
          <w:sz w:val="24"/>
          <w:szCs w:val="24"/>
        </w:rPr>
        <w:t xml:space="preserve"> </w:t>
      </w:r>
      <w:r w:rsidR="00E31A64">
        <w:rPr>
          <w:rFonts w:ascii="Arial" w:hAnsi="Arial" w:cs="Arial"/>
          <w:sz w:val="24"/>
          <w:szCs w:val="24"/>
        </w:rPr>
        <w:t xml:space="preserve">deadly </w:t>
      </w:r>
      <w:r w:rsidR="003A1D38">
        <w:rPr>
          <w:rFonts w:ascii="Arial" w:hAnsi="Arial" w:cs="Arial"/>
          <w:sz w:val="24"/>
          <w:szCs w:val="24"/>
        </w:rPr>
        <w:t xml:space="preserve">of </w:t>
      </w:r>
      <w:r w:rsidR="00E31A64">
        <w:rPr>
          <w:rFonts w:ascii="Arial" w:hAnsi="Arial" w:cs="Arial"/>
          <w:sz w:val="24"/>
          <w:szCs w:val="24"/>
        </w:rPr>
        <w:t>bot-nets to carry out DDOS attacks.</w:t>
      </w:r>
      <w:r w:rsidR="00E31A64" w:rsidRPr="00E31A64">
        <w:rPr>
          <w:rFonts w:ascii="Arial" w:hAnsi="Arial" w:cs="Arial"/>
          <w:sz w:val="24"/>
          <w:szCs w:val="24"/>
        </w:rPr>
        <w:t xml:space="preserve"> </w:t>
      </w:r>
      <w:r w:rsidR="00F909E0">
        <w:rPr>
          <w:rFonts w:ascii="Arial" w:hAnsi="Arial" w:cs="Arial"/>
          <w:sz w:val="24"/>
          <w:szCs w:val="24"/>
        </w:rPr>
        <w:t>Finally,</w:t>
      </w:r>
      <w:r w:rsidR="00E31A64">
        <w:rPr>
          <w:rFonts w:ascii="Arial" w:hAnsi="Arial" w:cs="Arial"/>
          <w:sz w:val="24"/>
          <w:szCs w:val="24"/>
        </w:rPr>
        <w:t xml:space="preserve"> we will figure our </w:t>
      </w:r>
      <w:r w:rsidR="00F909E0">
        <w:rPr>
          <w:rFonts w:ascii="Arial" w:hAnsi="Arial" w:cs="Arial"/>
          <w:sz w:val="24"/>
          <w:szCs w:val="24"/>
        </w:rPr>
        <w:t xml:space="preserve">DDOS attacks with power more than </w:t>
      </w:r>
      <w:proofErr w:type="gramStart"/>
      <w:r w:rsidR="00F909E0">
        <w:rPr>
          <w:rFonts w:ascii="Arial" w:hAnsi="Arial" w:cs="Arial"/>
          <w:sz w:val="24"/>
          <w:szCs w:val="24"/>
        </w:rPr>
        <w:t>today’s</w:t>
      </w:r>
      <w:proofErr w:type="gramEnd"/>
      <w:r w:rsidR="00F909E0">
        <w:rPr>
          <w:rFonts w:ascii="Arial" w:hAnsi="Arial" w:cs="Arial"/>
          <w:sz w:val="24"/>
          <w:szCs w:val="24"/>
        </w:rPr>
        <w:t xml:space="preserve"> reco</w:t>
      </w:r>
      <w:r w:rsidR="00904548">
        <w:rPr>
          <w:rFonts w:ascii="Arial" w:hAnsi="Arial" w:cs="Arial"/>
          <w:sz w:val="24"/>
          <w:szCs w:val="24"/>
        </w:rPr>
        <w:t>r</w:t>
      </w:r>
      <w:r w:rsidR="00F909E0">
        <w:rPr>
          <w:rFonts w:ascii="Arial" w:hAnsi="Arial" w:cs="Arial"/>
          <w:sz w:val="24"/>
          <w:szCs w:val="24"/>
        </w:rPr>
        <w:t xml:space="preserve">d 1.7 </w:t>
      </w:r>
      <w:proofErr w:type="spellStart"/>
      <w:r w:rsidR="009D3D44">
        <w:rPr>
          <w:rFonts w:ascii="Arial" w:hAnsi="Arial" w:cs="Arial"/>
          <w:sz w:val="24"/>
          <w:szCs w:val="24"/>
        </w:rPr>
        <w:t>TBit</w:t>
      </w:r>
      <w:proofErr w:type="spellEnd"/>
      <w:r w:rsidR="00F909E0">
        <w:rPr>
          <w:rFonts w:ascii="Arial" w:hAnsi="Arial" w:cs="Arial"/>
          <w:sz w:val="24"/>
          <w:szCs w:val="24"/>
        </w:rPr>
        <w:t xml:space="preserve"> per second.</w:t>
      </w:r>
    </w:p>
    <w:p w14:paraId="2B8C1799" w14:textId="151A1A39" w:rsidR="000E3979" w:rsidRPr="00934522" w:rsidRDefault="002B7C31" w:rsidP="005D4724">
      <w:pPr>
        <w:pStyle w:val="3"/>
        <w:spacing w:before="240" w:after="120" w:line="240" w:lineRule="auto"/>
        <w:jc w:val="both"/>
        <w:rPr>
          <w:rFonts w:ascii="Arial" w:hAnsi="Arial" w:cs="Arial"/>
          <w:b/>
          <w:bCs/>
          <w:color w:val="auto"/>
        </w:rPr>
      </w:pPr>
      <w:r w:rsidRPr="00934522">
        <w:rPr>
          <w:rFonts w:ascii="Arial" w:hAnsi="Arial" w:cs="Arial"/>
          <w:b/>
          <w:bCs/>
          <w:color w:val="auto"/>
        </w:rPr>
        <w:t xml:space="preserve">Question 3: </w:t>
      </w:r>
    </w:p>
    <w:p w14:paraId="57CE2ED2" w14:textId="77777777" w:rsidR="00EC195B" w:rsidRPr="00934522" w:rsidRDefault="00EC195B" w:rsidP="005D4724">
      <w:pPr>
        <w:spacing w:before="100" w:beforeAutospacing="1" w:after="100" w:afterAutospacing="1" w:line="240" w:lineRule="atLeast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34522">
        <w:rPr>
          <w:rFonts w:ascii="Arial" w:eastAsia="Times New Roman" w:hAnsi="Arial" w:cs="Arial"/>
          <w:b/>
          <w:bCs/>
          <w:color w:val="000000"/>
          <w:sz w:val="24"/>
          <w:szCs w:val="24"/>
        </w:rPr>
        <w:t>How can governments and the other stakeholders harness the benefits of new and emerging telecommunications/ICTs?</w:t>
      </w:r>
    </w:p>
    <w:p w14:paraId="4326B134" w14:textId="1ABCE63A" w:rsidR="001E2658" w:rsidRDefault="002B7C31" w:rsidP="005D4724">
      <w:pPr>
        <w:jc w:val="both"/>
        <w:rPr>
          <w:rFonts w:ascii="Arial" w:hAnsi="Arial" w:cs="Arial"/>
          <w:sz w:val="24"/>
          <w:szCs w:val="24"/>
        </w:rPr>
      </w:pPr>
      <w:r w:rsidRPr="00934522">
        <w:rPr>
          <w:rFonts w:ascii="Arial" w:hAnsi="Arial" w:cs="Arial"/>
          <w:sz w:val="24"/>
          <w:szCs w:val="24"/>
        </w:rPr>
        <w:t>Answer to question 3: [</w:t>
      </w:r>
      <w:r w:rsidR="00221553">
        <w:rPr>
          <w:rFonts w:ascii="Arial" w:hAnsi="Arial" w:cs="Arial"/>
          <w:sz w:val="24"/>
          <w:szCs w:val="24"/>
        </w:rPr>
        <w:t>Add your input in this section]</w:t>
      </w:r>
    </w:p>
    <w:p w14:paraId="5BD8EF3F" w14:textId="523C116F" w:rsidR="00221553" w:rsidRPr="003C27B3" w:rsidRDefault="00221553" w:rsidP="00B81B4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Very</w:t>
      </w:r>
      <w:r w:rsidRPr="0022155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tricky </w:t>
      </w:r>
      <w:r w:rsidR="005E1FAF">
        <w:rPr>
          <w:rFonts w:ascii="Arial" w:hAnsi="Arial" w:cs="Arial"/>
          <w:sz w:val="24"/>
          <w:szCs w:val="24"/>
        </w:rPr>
        <w:t>question</w:t>
      </w:r>
      <w:r>
        <w:rPr>
          <w:rFonts w:ascii="Arial" w:hAnsi="Arial" w:cs="Arial"/>
          <w:sz w:val="24"/>
          <w:szCs w:val="24"/>
        </w:rPr>
        <w:t xml:space="preserve"> and here is why. On the one </w:t>
      </w:r>
      <w:r w:rsidR="005E1FAF">
        <w:rPr>
          <w:rFonts w:ascii="Arial" w:hAnsi="Arial" w:cs="Arial"/>
          <w:sz w:val="24"/>
          <w:szCs w:val="24"/>
        </w:rPr>
        <w:t>hand,</w:t>
      </w:r>
      <w:r>
        <w:rPr>
          <w:rFonts w:ascii="Arial" w:hAnsi="Arial" w:cs="Arial"/>
          <w:sz w:val="24"/>
          <w:szCs w:val="24"/>
        </w:rPr>
        <w:t xml:space="preserve"> we have </w:t>
      </w:r>
      <w:r w:rsidR="005E1FAF">
        <w:rPr>
          <w:rFonts w:ascii="Arial" w:hAnsi="Arial" w:cs="Arial"/>
          <w:sz w:val="24"/>
          <w:szCs w:val="24"/>
        </w:rPr>
        <w:t xml:space="preserve">useful technologies, </w:t>
      </w:r>
      <w:r w:rsidR="005E1FAF" w:rsidRPr="005E1FAF">
        <w:rPr>
          <w:rFonts w:ascii="Arial" w:hAnsi="Arial" w:cs="Arial"/>
          <w:sz w:val="24"/>
          <w:szCs w:val="24"/>
        </w:rPr>
        <w:t>many of which people have become accustomed to</w:t>
      </w:r>
      <w:r w:rsidR="00825BF6">
        <w:rPr>
          <w:rFonts w:ascii="Arial" w:hAnsi="Arial" w:cs="Arial"/>
          <w:sz w:val="24"/>
          <w:szCs w:val="24"/>
        </w:rPr>
        <w:t>. P</w:t>
      </w:r>
      <w:r w:rsidR="00825BF6" w:rsidRPr="00825BF6">
        <w:rPr>
          <w:rFonts w:ascii="Arial" w:hAnsi="Arial" w:cs="Arial"/>
          <w:sz w:val="24"/>
          <w:szCs w:val="24"/>
        </w:rPr>
        <w:t>rogress is unstoppable</w:t>
      </w:r>
      <w:r w:rsidR="00825BF6">
        <w:rPr>
          <w:rFonts w:ascii="Arial" w:hAnsi="Arial" w:cs="Arial"/>
          <w:sz w:val="24"/>
          <w:szCs w:val="24"/>
        </w:rPr>
        <w:t xml:space="preserve">, </w:t>
      </w:r>
      <w:r w:rsidR="00825BF6" w:rsidRPr="00825BF6">
        <w:rPr>
          <w:rFonts w:ascii="Arial" w:hAnsi="Arial" w:cs="Arial"/>
          <w:sz w:val="24"/>
          <w:szCs w:val="24"/>
        </w:rPr>
        <w:t xml:space="preserve">both citizens and </w:t>
      </w:r>
      <w:r w:rsidR="00825BF6">
        <w:rPr>
          <w:rFonts w:ascii="Arial" w:hAnsi="Arial" w:cs="Arial"/>
          <w:sz w:val="24"/>
          <w:szCs w:val="24"/>
        </w:rPr>
        <w:t xml:space="preserve">enterprise are already making a profit. </w:t>
      </w:r>
      <w:r w:rsidR="00B81B46">
        <w:rPr>
          <w:rFonts w:ascii="Arial" w:hAnsi="Arial" w:cs="Arial"/>
          <w:sz w:val="24"/>
          <w:szCs w:val="24"/>
        </w:rPr>
        <w:t xml:space="preserve">As well as the infrastructure in real </w:t>
      </w:r>
      <w:r w:rsidR="00B81B46" w:rsidRPr="00B81B46">
        <w:rPr>
          <w:rFonts w:ascii="Arial" w:hAnsi="Arial" w:cs="Arial"/>
          <w:sz w:val="24"/>
          <w:szCs w:val="24"/>
        </w:rPr>
        <w:t>life cannot exist without control, ICTs must have clear rules of the game</w:t>
      </w:r>
      <w:r w:rsidR="00B81B46">
        <w:rPr>
          <w:rFonts w:ascii="Arial" w:hAnsi="Arial" w:cs="Arial"/>
          <w:sz w:val="24"/>
          <w:szCs w:val="24"/>
        </w:rPr>
        <w:t xml:space="preserve"> too</w:t>
      </w:r>
      <w:r w:rsidR="00B81B46" w:rsidRPr="00B81B46">
        <w:rPr>
          <w:rFonts w:ascii="Arial" w:hAnsi="Arial" w:cs="Arial"/>
          <w:sz w:val="24"/>
          <w:szCs w:val="24"/>
        </w:rPr>
        <w:t>.</w:t>
      </w:r>
      <w:r w:rsidR="00B81B46">
        <w:rPr>
          <w:rFonts w:ascii="Arial" w:hAnsi="Arial" w:cs="Arial"/>
          <w:sz w:val="24"/>
          <w:szCs w:val="24"/>
        </w:rPr>
        <w:t xml:space="preserve"> It is difficult because there is </w:t>
      </w:r>
      <w:r w:rsidR="00B956E2">
        <w:rPr>
          <w:rFonts w:ascii="Arial" w:hAnsi="Arial" w:cs="Arial"/>
          <w:sz w:val="24"/>
          <w:szCs w:val="24"/>
        </w:rPr>
        <w:t xml:space="preserve">no </w:t>
      </w:r>
      <w:r w:rsidR="00B81B46">
        <w:rPr>
          <w:rFonts w:ascii="Arial" w:hAnsi="Arial" w:cs="Arial"/>
          <w:sz w:val="24"/>
          <w:szCs w:val="24"/>
        </w:rPr>
        <w:t>tradition</w:t>
      </w:r>
      <w:r w:rsidR="00B956E2">
        <w:rPr>
          <w:rFonts w:ascii="Arial" w:hAnsi="Arial" w:cs="Arial"/>
          <w:sz w:val="24"/>
          <w:szCs w:val="24"/>
        </w:rPr>
        <w:t>al</w:t>
      </w:r>
      <w:r w:rsidR="00B81B46">
        <w:rPr>
          <w:rFonts w:ascii="Arial" w:hAnsi="Arial" w:cs="Arial"/>
          <w:sz w:val="24"/>
          <w:szCs w:val="24"/>
        </w:rPr>
        <w:t xml:space="preserve"> management</w:t>
      </w:r>
      <w:r w:rsidR="00B956E2">
        <w:rPr>
          <w:rFonts w:ascii="Arial" w:hAnsi="Arial" w:cs="Arial"/>
          <w:sz w:val="24"/>
          <w:szCs w:val="24"/>
        </w:rPr>
        <w:t xml:space="preserve"> in the </w:t>
      </w:r>
      <w:r w:rsidR="007B003F">
        <w:rPr>
          <w:rFonts w:ascii="Arial" w:hAnsi="Arial" w:cs="Arial"/>
          <w:sz w:val="24"/>
          <w:szCs w:val="24"/>
        </w:rPr>
        <w:t>“</w:t>
      </w:r>
      <w:r w:rsidR="00B956E2">
        <w:rPr>
          <w:rFonts w:ascii="Arial" w:hAnsi="Arial" w:cs="Arial"/>
          <w:sz w:val="24"/>
          <w:szCs w:val="24"/>
        </w:rPr>
        <w:t>Internet</w:t>
      </w:r>
      <w:r w:rsidR="007B003F">
        <w:rPr>
          <w:rFonts w:ascii="Arial" w:hAnsi="Arial" w:cs="Arial"/>
          <w:sz w:val="24"/>
          <w:szCs w:val="24"/>
        </w:rPr>
        <w:t xml:space="preserve"> planet”</w:t>
      </w:r>
      <w:r w:rsidR="00B956E2">
        <w:rPr>
          <w:rFonts w:ascii="Arial" w:hAnsi="Arial" w:cs="Arial"/>
          <w:sz w:val="24"/>
          <w:szCs w:val="24"/>
        </w:rPr>
        <w:t>.</w:t>
      </w:r>
      <w:r w:rsidR="007B003F">
        <w:rPr>
          <w:rFonts w:ascii="Arial" w:hAnsi="Arial" w:cs="Arial"/>
          <w:sz w:val="24"/>
          <w:szCs w:val="24"/>
        </w:rPr>
        <w:t xml:space="preserve"> The main task </w:t>
      </w:r>
      <w:r w:rsidR="007805B1">
        <w:rPr>
          <w:rFonts w:ascii="Arial" w:hAnsi="Arial" w:cs="Arial"/>
          <w:sz w:val="24"/>
          <w:szCs w:val="24"/>
        </w:rPr>
        <w:t xml:space="preserve">is how to </w:t>
      </w:r>
      <w:r w:rsidR="007805B1" w:rsidRPr="007805B1">
        <w:rPr>
          <w:rFonts w:ascii="Arial" w:hAnsi="Arial" w:cs="Arial"/>
          <w:sz w:val="24"/>
          <w:szCs w:val="24"/>
        </w:rPr>
        <w:t>tighten the screws</w:t>
      </w:r>
      <w:r w:rsidR="007805B1">
        <w:rPr>
          <w:rFonts w:ascii="Arial" w:hAnsi="Arial" w:cs="Arial"/>
          <w:sz w:val="24"/>
          <w:szCs w:val="24"/>
        </w:rPr>
        <w:t xml:space="preserve">, but </w:t>
      </w:r>
      <w:r w:rsidR="007805B1" w:rsidRPr="007805B1">
        <w:rPr>
          <w:rFonts w:ascii="Arial" w:hAnsi="Arial" w:cs="Arial"/>
          <w:sz w:val="24"/>
          <w:szCs w:val="24"/>
        </w:rPr>
        <w:t xml:space="preserve">not to clamp at all. </w:t>
      </w:r>
      <w:r w:rsidR="007805B1">
        <w:rPr>
          <w:rFonts w:ascii="Arial" w:hAnsi="Arial" w:cs="Arial"/>
          <w:sz w:val="24"/>
          <w:szCs w:val="24"/>
        </w:rPr>
        <w:t xml:space="preserve">Therefor many countries, including Russia, start to change </w:t>
      </w:r>
      <w:r w:rsidR="00335DE8">
        <w:rPr>
          <w:rFonts w:ascii="Arial" w:hAnsi="Arial" w:cs="Arial"/>
          <w:sz w:val="24"/>
          <w:szCs w:val="24"/>
        </w:rPr>
        <w:t xml:space="preserve">their </w:t>
      </w:r>
      <w:r w:rsidR="007805B1">
        <w:rPr>
          <w:rFonts w:ascii="Arial" w:hAnsi="Arial" w:cs="Arial"/>
          <w:sz w:val="24"/>
          <w:szCs w:val="24"/>
        </w:rPr>
        <w:t xml:space="preserve">legislation. </w:t>
      </w:r>
      <w:r w:rsidR="00335DE8" w:rsidRPr="00335DE8">
        <w:rPr>
          <w:rFonts w:ascii="Arial" w:hAnsi="Arial" w:cs="Arial"/>
          <w:sz w:val="24"/>
          <w:szCs w:val="24"/>
        </w:rPr>
        <w:t xml:space="preserve">A non-profit </w:t>
      </w:r>
      <w:r w:rsidR="003C27B3">
        <w:rPr>
          <w:rFonts w:ascii="Arial" w:hAnsi="Arial" w:cs="Arial"/>
          <w:sz w:val="24"/>
          <w:szCs w:val="24"/>
        </w:rPr>
        <w:t xml:space="preserve">independent </w:t>
      </w:r>
      <w:r w:rsidR="00335DE8" w:rsidRPr="00335DE8">
        <w:rPr>
          <w:rFonts w:ascii="Arial" w:hAnsi="Arial" w:cs="Arial"/>
          <w:sz w:val="24"/>
          <w:szCs w:val="24"/>
        </w:rPr>
        <w:t xml:space="preserve">regulatory </w:t>
      </w:r>
      <w:r w:rsidR="003C27B3" w:rsidRPr="003C27B3">
        <w:rPr>
          <w:rFonts w:ascii="Arial" w:hAnsi="Arial" w:cs="Arial"/>
          <w:sz w:val="24"/>
          <w:szCs w:val="24"/>
        </w:rPr>
        <w:t>authority</w:t>
      </w:r>
      <w:r w:rsidR="00335DE8" w:rsidRPr="00335DE8">
        <w:rPr>
          <w:rFonts w:ascii="Arial" w:hAnsi="Arial" w:cs="Arial"/>
          <w:sz w:val="24"/>
          <w:szCs w:val="24"/>
        </w:rPr>
        <w:t xml:space="preserve"> </w:t>
      </w:r>
      <w:r w:rsidR="003C27B3">
        <w:rPr>
          <w:rFonts w:ascii="Arial" w:hAnsi="Arial" w:cs="Arial"/>
          <w:sz w:val="24"/>
          <w:szCs w:val="24"/>
        </w:rPr>
        <w:t xml:space="preserve">(as a Central Bank) </w:t>
      </w:r>
      <w:proofErr w:type="gramStart"/>
      <w:r w:rsidR="00335DE8" w:rsidRPr="00335DE8">
        <w:rPr>
          <w:rFonts w:ascii="Arial" w:hAnsi="Arial" w:cs="Arial"/>
          <w:sz w:val="24"/>
          <w:szCs w:val="24"/>
        </w:rPr>
        <w:t>could be created</w:t>
      </w:r>
      <w:proofErr w:type="gramEnd"/>
      <w:r w:rsidR="003C27B3">
        <w:rPr>
          <w:rFonts w:ascii="Arial" w:hAnsi="Arial" w:cs="Arial"/>
          <w:sz w:val="24"/>
          <w:szCs w:val="24"/>
        </w:rPr>
        <w:t xml:space="preserve"> as a solution</w:t>
      </w:r>
      <w:r w:rsidR="00335DE8" w:rsidRPr="00335DE8">
        <w:rPr>
          <w:rFonts w:ascii="Arial" w:hAnsi="Arial" w:cs="Arial"/>
          <w:sz w:val="24"/>
          <w:szCs w:val="24"/>
        </w:rPr>
        <w:t>.</w:t>
      </w:r>
      <w:r w:rsidR="003C27B3" w:rsidRPr="003C27B3">
        <w:rPr>
          <w:rFonts w:ascii="Arial" w:hAnsi="Arial" w:cs="Arial"/>
          <w:sz w:val="24"/>
          <w:szCs w:val="24"/>
        </w:rPr>
        <w:t xml:space="preserve"> </w:t>
      </w:r>
      <w:r w:rsidR="003C27B3">
        <w:rPr>
          <w:rFonts w:ascii="Arial" w:hAnsi="Arial" w:cs="Arial"/>
          <w:sz w:val="24"/>
          <w:szCs w:val="24"/>
        </w:rPr>
        <w:t xml:space="preserve">Representatives of major ICTs companies </w:t>
      </w:r>
      <w:r w:rsidR="003C27B3" w:rsidRPr="003C27B3">
        <w:rPr>
          <w:rFonts w:ascii="Arial" w:hAnsi="Arial" w:cs="Arial"/>
          <w:sz w:val="24"/>
          <w:szCs w:val="24"/>
        </w:rPr>
        <w:t xml:space="preserve">must be included </w:t>
      </w:r>
      <w:r w:rsidR="003C27B3">
        <w:rPr>
          <w:rFonts w:ascii="Arial" w:hAnsi="Arial" w:cs="Arial"/>
          <w:sz w:val="24"/>
          <w:szCs w:val="24"/>
        </w:rPr>
        <w:t>in</w:t>
      </w:r>
      <w:r w:rsidR="003C27B3" w:rsidRPr="003C27B3">
        <w:rPr>
          <w:rFonts w:ascii="Arial" w:hAnsi="Arial" w:cs="Arial"/>
          <w:sz w:val="24"/>
          <w:szCs w:val="24"/>
        </w:rPr>
        <w:t xml:space="preserve"> </w:t>
      </w:r>
      <w:r w:rsidR="003C27B3">
        <w:rPr>
          <w:rFonts w:ascii="Arial" w:hAnsi="Arial" w:cs="Arial"/>
          <w:sz w:val="24"/>
          <w:szCs w:val="24"/>
        </w:rPr>
        <w:t xml:space="preserve">it. Not for restrictions, but to prevent chaos and </w:t>
      </w:r>
      <w:r w:rsidR="003C27B3" w:rsidRPr="003C27B3">
        <w:rPr>
          <w:rFonts w:ascii="Arial" w:hAnsi="Arial" w:cs="Arial"/>
          <w:sz w:val="24"/>
          <w:szCs w:val="24"/>
        </w:rPr>
        <w:t xml:space="preserve">misuse of technology for criminal </w:t>
      </w:r>
      <w:r w:rsidR="003C27B3">
        <w:rPr>
          <w:rFonts w:ascii="Arial" w:hAnsi="Arial" w:cs="Arial"/>
          <w:sz w:val="24"/>
          <w:szCs w:val="24"/>
        </w:rPr>
        <w:t>ways.</w:t>
      </w:r>
    </w:p>
    <w:p w14:paraId="6D2E5A3C" w14:textId="762B36B6" w:rsidR="00B965D5" w:rsidRPr="00934522" w:rsidRDefault="00B965D5" w:rsidP="005D4724">
      <w:pPr>
        <w:pStyle w:val="3"/>
        <w:spacing w:before="240" w:after="120" w:line="240" w:lineRule="auto"/>
        <w:jc w:val="both"/>
        <w:rPr>
          <w:rFonts w:ascii="Arial" w:hAnsi="Arial" w:cs="Arial"/>
          <w:b/>
          <w:bCs/>
          <w:color w:val="auto"/>
        </w:rPr>
      </w:pPr>
      <w:r w:rsidRPr="00934522">
        <w:rPr>
          <w:rFonts w:ascii="Arial" w:hAnsi="Arial" w:cs="Arial"/>
          <w:b/>
          <w:bCs/>
          <w:color w:val="auto"/>
        </w:rPr>
        <w:t xml:space="preserve">Question 4: </w:t>
      </w:r>
    </w:p>
    <w:p w14:paraId="60B1A47D" w14:textId="77777777" w:rsidR="00EC195B" w:rsidRPr="00934522" w:rsidRDefault="00EC195B" w:rsidP="005D4724">
      <w:pPr>
        <w:spacing w:before="100" w:beforeAutospacing="1" w:after="100" w:afterAutospacing="1" w:line="240" w:lineRule="atLeast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34522">
        <w:rPr>
          <w:rFonts w:ascii="Arial" w:hAnsi="Arial" w:cs="Arial"/>
          <w:b/>
          <w:bCs/>
          <w:color w:val="000000"/>
          <w:sz w:val="24"/>
          <w:szCs w:val="24"/>
        </w:rPr>
        <w:t>What are the best practices for promoting human skills, institutional capacity, innovation and investment for new and emerging telecommunications/ICTs?​​</w:t>
      </w:r>
    </w:p>
    <w:p w14:paraId="6DF5D375" w14:textId="7AF37C69" w:rsidR="001F18CE" w:rsidRPr="00934522" w:rsidRDefault="00B965D5" w:rsidP="005D4724">
      <w:pPr>
        <w:jc w:val="both"/>
        <w:rPr>
          <w:rFonts w:ascii="Arial" w:hAnsi="Arial" w:cs="Arial"/>
          <w:sz w:val="24"/>
          <w:szCs w:val="24"/>
        </w:rPr>
      </w:pPr>
      <w:r w:rsidRPr="00934522">
        <w:rPr>
          <w:rFonts w:ascii="Arial" w:hAnsi="Arial" w:cs="Arial"/>
          <w:sz w:val="24"/>
          <w:szCs w:val="24"/>
        </w:rPr>
        <w:t>Answer to question 4: [Add your input in this section]</w:t>
      </w:r>
    </w:p>
    <w:p w14:paraId="28F51E47" w14:textId="04D83BDC" w:rsidR="00B965D5" w:rsidRPr="0072602E" w:rsidRDefault="00BF20CC" w:rsidP="005D472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In my opinion </w:t>
      </w:r>
      <w:r w:rsidRPr="00BF20CC">
        <w:rPr>
          <w:rFonts w:ascii="Arial" w:hAnsi="Arial" w:cs="Arial"/>
          <w:sz w:val="24"/>
          <w:szCs w:val="24"/>
        </w:rPr>
        <w:t xml:space="preserve">– </w:t>
      </w:r>
      <w:r>
        <w:rPr>
          <w:rFonts w:ascii="Arial" w:hAnsi="Arial" w:cs="Arial"/>
          <w:sz w:val="24"/>
          <w:szCs w:val="24"/>
        </w:rPr>
        <w:t>“</w:t>
      </w:r>
      <w:r w:rsidRPr="00BF20CC">
        <w:rPr>
          <w:rFonts w:ascii="Arial" w:hAnsi="Arial" w:cs="Arial"/>
          <w:sz w:val="24"/>
          <w:szCs w:val="24"/>
        </w:rPr>
        <w:t>where there’s demand, there’s supply</w:t>
      </w:r>
      <w:r>
        <w:rPr>
          <w:rFonts w:ascii="Arial" w:hAnsi="Arial" w:cs="Arial"/>
          <w:sz w:val="24"/>
          <w:szCs w:val="24"/>
        </w:rPr>
        <w:t xml:space="preserve">”. For example in cybersecurity field, we see </w:t>
      </w:r>
      <w:r w:rsidRPr="00BF20CC">
        <w:rPr>
          <w:rFonts w:ascii="Arial" w:hAnsi="Arial" w:cs="Arial"/>
          <w:sz w:val="24"/>
          <w:szCs w:val="24"/>
        </w:rPr>
        <w:t xml:space="preserve">staff shortage </w:t>
      </w:r>
      <w:r>
        <w:rPr>
          <w:rFonts w:ascii="Arial" w:hAnsi="Arial" w:cs="Arial"/>
          <w:sz w:val="24"/>
          <w:szCs w:val="24"/>
        </w:rPr>
        <w:t>all over the world. On the other hand, there are many educational initiatives both from institutes and from major companies. T</w:t>
      </w:r>
      <w:r w:rsidRPr="00BF20CC">
        <w:rPr>
          <w:rFonts w:ascii="Arial" w:hAnsi="Arial" w:cs="Arial"/>
          <w:sz w:val="24"/>
          <w:szCs w:val="24"/>
        </w:rPr>
        <w:t xml:space="preserve">his helps to catch up with the </w:t>
      </w:r>
      <w:r>
        <w:rPr>
          <w:rFonts w:ascii="Arial" w:hAnsi="Arial" w:cs="Arial"/>
          <w:sz w:val="24"/>
          <w:szCs w:val="24"/>
        </w:rPr>
        <w:t>delay</w:t>
      </w:r>
      <w:r w:rsidRPr="00BF20CC">
        <w:rPr>
          <w:rFonts w:ascii="Arial" w:hAnsi="Arial" w:cs="Arial"/>
          <w:sz w:val="24"/>
          <w:szCs w:val="24"/>
        </w:rPr>
        <w:t xml:space="preserve"> in this issue.</w:t>
      </w:r>
      <w:r w:rsidR="007A6FF7">
        <w:rPr>
          <w:rFonts w:ascii="Arial" w:hAnsi="Arial" w:cs="Arial"/>
          <w:sz w:val="24"/>
          <w:szCs w:val="24"/>
        </w:rPr>
        <w:t xml:space="preserve"> Moreover</w:t>
      </w:r>
      <w:r w:rsidR="00CA683A">
        <w:rPr>
          <w:rFonts w:ascii="Arial" w:hAnsi="Arial" w:cs="Arial"/>
          <w:sz w:val="24"/>
          <w:szCs w:val="24"/>
        </w:rPr>
        <w:t>,</w:t>
      </w:r>
      <w:r w:rsidR="007A6FF7">
        <w:rPr>
          <w:rFonts w:ascii="Arial" w:hAnsi="Arial" w:cs="Arial"/>
          <w:sz w:val="24"/>
          <w:szCs w:val="24"/>
        </w:rPr>
        <w:t xml:space="preserve"> ICTs are the driver of economic growth. </w:t>
      </w:r>
      <w:r w:rsidR="00CA683A">
        <w:rPr>
          <w:rFonts w:ascii="Arial" w:hAnsi="Arial" w:cs="Arial"/>
          <w:sz w:val="24"/>
          <w:szCs w:val="24"/>
        </w:rPr>
        <w:t>In addition</w:t>
      </w:r>
      <w:r w:rsidR="007A6FF7">
        <w:rPr>
          <w:rFonts w:ascii="Arial" w:hAnsi="Arial" w:cs="Arial"/>
          <w:sz w:val="24"/>
          <w:szCs w:val="24"/>
        </w:rPr>
        <w:t xml:space="preserve">, it helps to solve </w:t>
      </w:r>
      <w:r w:rsidR="00CA683A">
        <w:rPr>
          <w:rFonts w:ascii="Arial" w:hAnsi="Arial" w:cs="Arial"/>
          <w:sz w:val="24"/>
          <w:szCs w:val="24"/>
        </w:rPr>
        <w:t xml:space="preserve">real </w:t>
      </w:r>
      <w:r w:rsidR="007A6FF7">
        <w:rPr>
          <w:rFonts w:ascii="Arial" w:hAnsi="Arial" w:cs="Arial"/>
          <w:sz w:val="24"/>
          <w:szCs w:val="24"/>
        </w:rPr>
        <w:t xml:space="preserve">business cases even </w:t>
      </w:r>
      <w:r w:rsidR="00FF09A2">
        <w:rPr>
          <w:rFonts w:ascii="Arial" w:hAnsi="Arial" w:cs="Arial"/>
          <w:sz w:val="24"/>
          <w:szCs w:val="24"/>
        </w:rPr>
        <w:t xml:space="preserve">for </w:t>
      </w:r>
      <w:r w:rsidR="007A6FF7">
        <w:rPr>
          <w:rFonts w:ascii="Arial" w:hAnsi="Arial" w:cs="Arial"/>
          <w:sz w:val="24"/>
          <w:szCs w:val="24"/>
        </w:rPr>
        <w:t>traditional companies</w:t>
      </w:r>
      <w:r w:rsidR="00CA683A">
        <w:rPr>
          <w:rFonts w:ascii="Arial" w:hAnsi="Arial" w:cs="Arial"/>
          <w:sz w:val="24"/>
          <w:szCs w:val="24"/>
        </w:rPr>
        <w:t xml:space="preserve">. For </w:t>
      </w:r>
      <w:r w:rsidR="00FF09A2">
        <w:rPr>
          <w:rFonts w:ascii="Arial" w:hAnsi="Arial" w:cs="Arial"/>
          <w:sz w:val="24"/>
          <w:szCs w:val="24"/>
        </w:rPr>
        <w:t xml:space="preserve">instance, any stakeholder globally has two targets: earn money and safe money. In case of </w:t>
      </w:r>
      <w:proofErr w:type="gramStart"/>
      <w:r w:rsidR="00FF09A2">
        <w:rPr>
          <w:rFonts w:ascii="Arial" w:hAnsi="Arial" w:cs="Arial"/>
          <w:sz w:val="24"/>
          <w:szCs w:val="24"/>
        </w:rPr>
        <w:t>security</w:t>
      </w:r>
      <w:proofErr w:type="gramEnd"/>
      <w:r w:rsidR="00FF09A2">
        <w:rPr>
          <w:rFonts w:ascii="Arial" w:hAnsi="Arial" w:cs="Arial"/>
          <w:sz w:val="24"/>
          <w:szCs w:val="24"/>
        </w:rPr>
        <w:t xml:space="preserve"> we had </w:t>
      </w:r>
      <w:r w:rsidR="00FF09A2" w:rsidRPr="00FF09A2">
        <w:rPr>
          <w:rFonts w:ascii="Arial" w:hAnsi="Arial" w:cs="Arial"/>
          <w:sz w:val="24"/>
          <w:szCs w:val="24"/>
        </w:rPr>
        <w:t xml:space="preserve">deployment </w:t>
      </w:r>
      <w:proofErr w:type="spellStart"/>
      <w:r w:rsidR="0072602E">
        <w:rPr>
          <w:rFonts w:ascii="Arial" w:hAnsi="Arial" w:cs="Arial"/>
          <w:sz w:val="24"/>
          <w:szCs w:val="24"/>
        </w:rPr>
        <w:t>BigData</w:t>
      </w:r>
      <w:proofErr w:type="spellEnd"/>
      <w:r w:rsidR="0072602E">
        <w:rPr>
          <w:rFonts w:ascii="Arial" w:hAnsi="Arial" w:cs="Arial"/>
          <w:sz w:val="24"/>
          <w:szCs w:val="24"/>
        </w:rPr>
        <w:t xml:space="preserve"> Security Analysis system </w:t>
      </w:r>
      <w:r w:rsidR="00FF09A2">
        <w:rPr>
          <w:rFonts w:ascii="Arial" w:hAnsi="Arial" w:cs="Arial"/>
          <w:sz w:val="24"/>
          <w:szCs w:val="24"/>
        </w:rPr>
        <w:t>at a major telecom company</w:t>
      </w:r>
      <w:r w:rsidR="0072602E">
        <w:rPr>
          <w:rFonts w:ascii="Arial" w:hAnsi="Arial" w:cs="Arial"/>
          <w:sz w:val="24"/>
          <w:szCs w:val="24"/>
        </w:rPr>
        <w:t>. It</w:t>
      </w:r>
      <w:r w:rsidR="0072602E" w:rsidRPr="0072602E">
        <w:rPr>
          <w:rFonts w:ascii="Arial" w:hAnsi="Arial" w:cs="Arial"/>
          <w:sz w:val="24"/>
          <w:szCs w:val="24"/>
        </w:rPr>
        <w:t xml:space="preserve"> actually w</w:t>
      </w:r>
      <w:r w:rsidR="0072602E">
        <w:rPr>
          <w:rFonts w:ascii="Arial" w:hAnsi="Arial" w:cs="Arial"/>
          <w:sz w:val="24"/>
          <w:szCs w:val="24"/>
        </w:rPr>
        <w:t>as</w:t>
      </w:r>
      <w:r w:rsidR="0072602E" w:rsidRPr="0072602E">
        <w:rPr>
          <w:rFonts w:ascii="Arial" w:hAnsi="Arial" w:cs="Arial"/>
          <w:sz w:val="24"/>
          <w:szCs w:val="24"/>
        </w:rPr>
        <w:t xml:space="preserve"> able to catch </w:t>
      </w:r>
      <w:r w:rsidR="0072602E">
        <w:rPr>
          <w:rFonts w:ascii="Arial" w:hAnsi="Arial" w:cs="Arial"/>
          <w:sz w:val="24"/>
          <w:szCs w:val="24"/>
        </w:rPr>
        <w:t xml:space="preserve">employees </w:t>
      </w:r>
      <w:r w:rsidR="0072602E" w:rsidRPr="0072602E">
        <w:rPr>
          <w:rFonts w:ascii="Arial" w:hAnsi="Arial" w:cs="Arial"/>
          <w:sz w:val="24"/>
          <w:szCs w:val="24"/>
        </w:rPr>
        <w:t xml:space="preserve">on fraud using our system. We ended up showing the life result </w:t>
      </w:r>
      <w:r w:rsidR="0072602E">
        <w:rPr>
          <w:rFonts w:ascii="Arial" w:hAnsi="Arial" w:cs="Arial"/>
          <w:sz w:val="24"/>
          <w:szCs w:val="24"/>
        </w:rPr>
        <w:t xml:space="preserve">and certain business value. Finally, I believe, only practice makes better. That means real results </w:t>
      </w:r>
      <w:r w:rsidR="0072602E" w:rsidRPr="0072602E">
        <w:rPr>
          <w:rFonts w:ascii="Arial" w:hAnsi="Arial" w:cs="Arial"/>
          <w:sz w:val="24"/>
          <w:szCs w:val="24"/>
        </w:rPr>
        <w:t>will provide an opportunity for promoting human skills, institutional capacity, innovation and investment for new and emerging telecommunications/ICTs.</w:t>
      </w:r>
    </w:p>
    <w:p w14:paraId="3B6C400C" w14:textId="2DEB48EF" w:rsidR="001F18CE" w:rsidRPr="00934522" w:rsidRDefault="001F18CE" w:rsidP="005D4724">
      <w:pPr>
        <w:pStyle w:val="2"/>
        <w:jc w:val="both"/>
        <w:rPr>
          <w:rFonts w:ascii="Arial" w:hAnsi="Arial" w:cs="Arial"/>
          <w:sz w:val="24"/>
          <w:szCs w:val="24"/>
        </w:rPr>
      </w:pPr>
      <w:r w:rsidRPr="00934522">
        <w:rPr>
          <w:rFonts w:ascii="Arial" w:hAnsi="Arial" w:cs="Arial"/>
          <w:sz w:val="24"/>
          <w:szCs w:val="24"/>
        </w:rPr>
        <w:t>SHORT SUMMARY</w:t>
      </w:r>
    </w:p>
    <w:p w14:paraId="42E1DD5B" w14:textId="09629853" w:rsidR="001F18CE" w:rsidRPr="00934522" w:rsidRDefault="00B965D5" w:rsidP="005D4724">
      <w:pPr>
        <w:jc w:val="both"/>
        <w:rPr>
          <w:rFonts w:ascii="Arial" w:hAnsi="Arial" w:cs="Arial"/>
          <w:sz w:val="24"/>
          <w:szCs w:val="24"/>
        </w:rPr>
      </w:pPr>
      <w:r w:rsidRPr="00934522">
        <w:rPr>
          <w:rFonts w:ascii="Arial" w:hAnsi="Arial" w:cs="Arial"/>
          <w:sz w:val="24"/>
          <w:szCs w:val="24"/>
        </w:rPr>
        <w:t>[</w:t>
      </w:r>
      <w:r w:rsidR="00BE5DCC" w:rsidRPr="00934522">
        <w:rPr>
          <w:rFonts w:ascii="Arial" w:hAnsi="Arial" w:cs="Arial"/>
          <w:sz w:val="24"/>
          <w:szCs w:val="24"/>
        </w:rPr>
        <w:t>P</w:t>
      </w:r>
      <w:r w:rsidRPr="00934522">
        <w:rPr>
          <w:rFonts w:ascii="Arial" w:hAnsi="Arial" w:cs="Arial"/>
          <w:sz w:val="24"/>
          <w:szCs w:val="24"/>
        </w:rPr>
        <w:t>lease p</w:t>
      </w:r>
      <w:r w:rsidR="001F18CE" w:rsidRPr="00934522">
        <w:rPr>
          <w:rFonts w:ascii="Arial" w:hAnsi="Arial" w:cs="Arial"/>
          <w:sz w:val="24"/>
          <w:szCs w:val="24"/>
        </w:rPr>
        <w:t xml:space="preserve">rovide a short summary </w:t>
      </w:r>
      <w:r w:rsidR="00981B84" w:rsidRPr="00934522">
        <w:rPr>
          <w:rFonts w:ascii="Arial" w:hAnsi="Arial" w:cs="Arial"/>
          <w:sz w:val="24"/>
          <w:szCs w:val="24"/>
        </w:rPr>
        <w:t>(</w:t>
      </w:r>
      <w:r w:rsidRPr="00934522">
        <w:rPr>
          <w:rFonts w:ascii="Arial" w:hAnsi="Arial" w:cs="Arial"/>
          <w:sz w:val="24"/>
          <w:szCs w:val="24"/>
        </w:rPr>
        <w:t>1-</w:t>
      </w:r>
      <w:r w:rsidR="00981B84" w:rsidRPr="00934522">
        <w:rPr>
          <w:rFonts w:ascii="Arial" w:hAnsi="Arial" w:cs="Arial"/>
          <w:sz w:val="24"/>
          <w:szCs w:val="24"/>
        </w:rPr>
        <w:t xml:space="preserve">3 paragraphs) </w:t>
      </w:r>
      <w:r w:rsidR="001F18CE" w:rsidRPr="00934522">
        <w:rPr>
          <w:rFonts w:ascii="Arial" w:hAnsi="Arial" w:cs="Arial"/>
          <w:sz w:val="24"/>
          <w:szCs w:val="24"/>
        </w:rPr>
        <w:t>outlining the main points of your response</w:t>
      </w:r>
      <w:r w:rsidR="004B36EA" w:rsidRPr="00934522">
        <w:rPr>
          <w:rFonts w:ascii="Arial" w:hAnsi="Arial" w:cs="Arial"/>
          <w:sz w:val="24"/>
          <w:szCs w:val="24"/>
        </w:rPr>
        <w:t xml:space="preserve"> above</w:t>
      </w:r>
      <w:r w:rsidR="001F18CE" w:rsidRPr="00934522">
        <w:rPr>
          <w:rFonts w:ascii="Arial" w:hAnsi="Arial" w:cs="Arial"/>
          <w:sz w:val="24"/>
          <w:szCs w:val="24"/>
        </w:rPr>
        <w:t>]</w:t>
      </w:r>
    </w:p>
    <w:p w14:paraId="2B8C17A0" w14:textId="69E744A9" w:rsidR="002B7C31" w:rsidRPr="00B43EAE" w:rsidRDefault="00276996" w:rsidP="00B43EA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Talking about </w:t>
      </w:r>
      <w:r w:rsidRPr="00276996">
        <w:rPr>
          <w:rFonts w:ascii="Arial" w:hAnsi="Arial" w:cs="Arial"/>
          <w:sz w:val="24"/>
          <w:szCs w:val="24"/>
        </w:rPr>
        <w:t xml:space="preserve">new and emerging </w:t>
      </w:r>
      <w:proofErr w:type="gramStart"/>
      <w:r w:rsidRPr="00276996">
        <w:rPr>
          <w:rFonts w:ascii="Arial" w:hAnsi="Arial" w:cs="Arial"/>
          <w:sz w:val="24"/>
          <w:szCs w:val="24"/>
        </w:rPr>
        <w:t>telecommunications/ICTs</w:t>
      </w:r>
      <w:proofErr w:type="gramEnd"/>
      <w:r w:rsidRPr="0027699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 answer with a quote “</w:t>
      </w:r>
      <w:r w:rsidRPr="00276996">
        <w:rPr>
          <w:rFonts w:ascii="Arial" w:hAnsi="Arial" w:cs="Arial"/>
          <w:sz w:val="24"/>
          <w:szCs w:val="24"/>
        </w:rPr>
        <w:t>with great power comes great responsibility</w:t>
      </w:r>
      <w:r>
        <w:rPr>
          <w:rFonts w:ascii="Arial" w:hAnsi="Arial" w:cs="Arial"/>
          <w:sz w:val="24"/>
          <w:szCs w:val="24"/>
        </w:rPr>
        <w:t>”</w:t>
      </w:r>
      <w:r w:rsidRPr="0027699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D32828">
        <w:rPr>
          <w:rFonts w:ascii="Arial" w:hAnsi="Arial" w:cs="Arial"/>
          <w:sz w:val="24"/>
          <w:szCs w:val="24"/>
        </w:rPr>
        <w:t xml:space="preserve">Technologies provide huge opportunities and </w:t>
      </w:r>
      <w:r w:rsidR="00D32828" w:rsidRPr="00D32828">
        <w:rPr>
          <w:rFonts w:ascii="Arial" w:hAnsi="Arial" w:cs="Arial"/>
          <w:sz w:val="24"/>
          <w:szCs w:val="24"/>
        </w:rPr>
        <w:t xml:space="preserve">positively </w:t>
      </w:r>
      <w:r w:rsidR="00D32828">
        <w:rPr>
          <w:rFonts w:ascii="Arial" w:hAnsi="Arial" w:cs="Arial"/>
          <w:sz w:val="24"/>
          <w:szCs w:val="24"/>
        </w:rPr>
        <w:t xml:space="preserve">affect the Internet. </w:t>
      </w:r>
      <w:r w:rsidR="00B43EAE" w:rsidRPr="00B43EAE">
        <w:rPr>
          <w:rFonts w:ascii="Arial" w:hAnsi="Arial" w:cs="Arial"/>
          <w:sz w:val="24"/>
          <w:szCs w:val="24"/>
        </w:rPr>
        <w:t xml:space="preserve">The more useful results there are the less need </w:t>
      </w:r>
      <w:r w:rsidR="00B43EAE">
        <w:rPr>
          <w:rFonts w:ascii="Arial" w:hAnsi="Arial" w:cs="Arial"/>
          <w:sz w:val="24"/>
          <w:szCs w:val="24"/>
        </w:rPr>
        <w:t>to</w:t>
      </w:r>
      <w:r w:rsidR="00B43EAE" w:rsidRPr="00B43EAE">
        <w:rPr>
          <w:rFonts w:ascii="Arial" w:hAnsi="Arial" w:cs="Arial"/>
          <w:sz w:val="24"/>
          <w:szCs w:val="24"/>
        </w:rPr>
        <w:t xml:space="preserve"> raise them</w:t>
      </w:r>
      <w:r w:rsidR="00B43EAE">
        <w:rPr>
          <w:rFonts w:ascii="Arial" w:hAnsi="Arial" w:cs="Arial"/>
          <w:sz w:val="24"/>
          <w:szCs w:val="24"/>
        </w:rPr>
        <w:t xml:space="preserve"> </w:t>
      </w:r>
      <w:r w:rsidR="00B43EAE" w:rsidRPr="00B43EAE">
        <w:rPr>
          <w:rFonts w:ascii="Arial" w:hAnsi="Arial" w:cs="Arial"/>
          <w:sz w:val="24"/>
          <w:szCs w:val="24"/>
        </w:rPr>
        <w:t xml:space="preserve">synthetically. </w:t>
      </w:r>
      <w:r w:rsidR="00322519">
        <w:rPr>
          <w:rFonts w:ascii="Arial" w:hAnsi="Arial" w:cs="Arial"/>
          <w:sz w:val="24"/>
          <w:szCs w:val="24"/>
        </w:rPr>
        <w:t xml:space="preserve">Therefore, practice makes benefits. </w:t>
      </w:r>
      <w:r w:rsidR="001365E7">
        <w:rPr>
          <w:rFonts w:ascii="Arial" w:hAnsi="Arial" w:cs="Arial"/>
          <w:sz w:val="24"/>
          <w:szCs w:val="24"/>
        </w:rPr>
        <w:t>However,</w:t>
      </w:r>
      <w:r w:rsidR="00D32828">
        <w:rPr>
          <w:rFonts w:ascii="Arial" w:hAnsi="Arial" w:cs="Arial"/>
          <w:sz w:val="24"/>
          <w:szCs w:val="24"/>
        </w:rPr>
        <w:t xml:space="preserve"> </w:t>
      </w:r>
      <w:proofErr w:type="gramStart"/>
      <w:r w:rsidR="001365E7">
        <w:rPr>
          <w:rFonts w:ascii="Arial" w:hAnsi="Arial" w:cs="Arial"/>
          <w:sz w:val="24"/>
          <w:szCs w:val="24"/>
        </w:rPr>
        <w:t>don’t</w:t>
      </w:r>
      <w:proofErr w:type="gramEnd"/>
      <w:r w:rsidR="001365E7">
        <w:rPr>
          <w:rFonts w:ascii="Arial" w:hAnsi="Arial" w:cs="Arial"/>
          <w:sz w:val="24"/>
          <w:szCs w:val="24"/>
        </w:rPr>
        <w:t xml:space="preserve"> forget about pitfalls. Cybersecurity risks is a greatest challenge. First, we should not be closed, it is necessary to share competences and information about issues between countries and companies. Next, </w:t>
      </w:r>
      <w:r w:rsidR="00EE2583">
        <w:rPr>
          <w:rFonts w:ascii="Arial" w:hAnsi="Arial" w:cs="Arial"/>
          <w:sz w:val="24"/>
          <w:szCs w:val="24"/>
        </w:rPr>
        <w:t xml:space="preserve">applied </w:t>
      </w:r>
      <w:r w:rsidR="001365E7">
        <w:rPr>
          <w:rFonts w:ascii="Arial" w:hAnsi="Arial" w:cs="Arial"/>
          <w:sz w:val="24"/>
          <w:szCs w:val="24"/>
        </w:rPr>
        <w:t xml:space="preserve">Internet or digital </w:t>
      </w:r>
      <w:r w:rsidR="00EE2583">
        <w:rPr>
          <w:rFonts w:ascii="Arial" w:hAnsi="Arial" w:cs="Arial"/>
          <w:sz w:val="24"/>
          <w:szCs w:val="24"/>
        </w:rPr>
        <w:t>technologies</w:t>
      </w:r>
      <w:r w:rsidR="001365E7">
        <w:rPr>
          <w:rFonts w:ascii="Arial" w:hAnsi="Arial" w:cs="Arial"/>
          <w:sz w:val="24"/>
          <w:szCs w:val="24"/>
        </w:rPr>
        <w:t xml:space="preserve"> must </w:t>
      </w:r>
      <w:r w:rsidR="00EE2583">
        <w:rPr>
          <w:rFonts w:ascii="Arial" w:hAnsi="Arial" w:cs="Arial"/>
          <w:sz w:val="24"/>
          <w:szCs w:val="24"/>
        </w:rPr>
        <w:t xml:space="preserve">be </w:t>
      </w:r>
      <w:r w:rsidR="00EE2583" w:rsidRPr="00EE2583">
        <w:rPr>
          <w:rFonts w:ascii="Arial" w:hAnsi="Arial" w:cs="Arial"/>
          <w:sz w:val="24"/>
          <w:szCs w:val="24"/>
        </w:rPr>
        <w:t>in accordance with standards</w:t>
      </w:r>
      <w:r w:rsidR="00EE2583">
        <w:rPr>
          <w:rFonts w:ascii="Arial" w:hAnsi="Arial" w:cs="Arial"/>
          <w:sz w:val="24"/>
          <w:szCs w:val="24"/>
        </w:rPr>
        <w:t xml:space="preserve"> and best practices, if there are not – </w:t>
      </w:r>
      <w:proofErr w:type="gramStart"/>
      <w:r w:rsidR="00EE2583">
        <w:rPr>
          <w:rFonts w:ascii="Arial" w:hAnsi="Arial" w:cs="Arial"/>
          <w:sz w:val="24"/>
          <w:szCs w:val="24"/>
        </w:rPr>
        <w:t>let’s</w:t>
      </w:r>
      <w:proofErr w:type="gramEnd"/>
      <w:r w:rsidR="00EE2583">
        <w:rPr>
          <w:rFonts w:ascii="Arial" w:hAnsi="Arial" w:cs="Arial"/>
          <w:sz w:val="24"/>
          <w:szCs w:val="24"/>
        </w:rPr>
        <w:t xml:space="preserve"> design them. Finally, we, industry definitely have to explain how to use Internet securely. Security awareness activity is very important </w:t>
      </w:r>
      <w:r w:rsidR="00322519">
        <w:rPr>
          <w:rFonts w:ascii="Arial" w:hAnsi="Arial" w:cs="Arial"/>
          <w:sz w:val="24"/>
          <w:szCs w:val="24"/>
        </w:rPr>
        <w:t xml:space="preserve">for both companies and for government. </w:t>
      </w:r>
      <w:proofErr w:type="gramStart"/>
      <w:r w:rsidR="00322519">
        <w:rPr>
          <w:rFonts w:ascii="Arial" w:hAnsi="Arial" w:cs="Arial"/>
          <w:sz w:val="24"/>
          <w:szCs w:val="24"/>
        </w:rPr>
        <w:t>Let’s</w:t>
      </w:r>
      <w:proofErr w:type="gramEnd"/>
      <w:r w:rsidR="00B43EAE">
        <w:rPr>
          <w:rFonts w:ascii="Arial" w:hAnsi="Arial" w:cs="Arial"/>
          <w:sz w:val="24"/>
          <w:szCs w:val="24"/>
        </w:rPr>
        <w:t xml:space="preserve"> strictly prohibit the use of technology, even user insists. </w:t>
      </w:r>
      <w:proofErr w:type="gramStart"/>
      <w:r w:rsidR="00B43EAE" w:rsidRPr="00B43EAE">
        <w:rPr>
          <w:rFonts w:ascii="Arial" w:hAnsi="Arial" w:cs="Arial"/>
          <w:sz w:val="24"/>
          <w:szCs w:val="24"/>
        </w:rPr>
        <w:t>It's</w:t>
      </w:r>
      <w:proofErr w:type="gramEnd"/>
      <w:r w:rsidR="00B43EAE" w:rsidRPr="00B43EAE">
        <w:rPr>
          <w:rFonts w:ascii="Arial" w:hAnsi="Arial" w:cs="Arial"/>
          <w:sz w:val="24"/>
          <w:szCs w:val="24"/>
        </w:rPr>
        <w:t xml:space="preserve"> </w:t>
      </w:r>
      <w:r w:rsidR="00B43EAE">
        <w:rPr>
          <w:rFonts w:ascii="Arial" w:hAnsi="Arial" w:cs="Arial"/>
          <w:sz w:val="24"/>
          <w:szCs w:val="24"/>
        </w:rPr>
        <w:t>not good</w:t>
      </w:r>
      <w:r w:rsidR="00B43EAE" w:rsidRPr="00B43EAE">
        <w:rPr>
          <w:rFonts w:ascii="Arial" w:hAnsi="Arial" w:cs="Arial"/>
          <w:sz w:val="24"/>
          <w:szCs w:val="24"/>
        </w:rPr>
        <w:t xml:space="preserve"> practice to shift responsibility, it won't work in the end.</w:t>
      </w:r>
    </w:p>
    <w:p w14:paraId="2B8C17A1" w14:textId="0B209E9E" w:rsidR="000E3979" w:rsidRPr="00934522" w:rsidRDefault="00D8166F" w:rsidP="005D4724">
      <w:pPr>
        <w:pStyle w:val="2"/>
        <w:jc w:val="both"/>
        <w:rPr>
          <w:rFonts w:ascii="Arial" w:hAnsi="Arial" w:cs="Arial"/>
          <w:sz w:val="24"/>
          <w:szCs w:val="24"/>
        </w:rPr>
      </w:pPr>
      <w:r w:rsidRPr="00934522">
        <w:rPr>
          <w:rFonts w:ascii="Arial" w:hAnsi="Arial" w:cs="Arial"/>
          <w:sz w:val="24"/>
          <w:szCs w:val="24"/>
        </w:rPr>
        <w:t>CONTACT DETAILS</w:t>
      </w:r>
    </w:p>
    <w:p w14:paraId="5B34845C" w14:textId="34364837" w:rsidR="002C0ABA" w:rsidRPr="00934522" w:rsidRDefault="002C0ABA" w:rsidP="005D4724">
      <w:pPr>
        <w:pStyle w:val="a8"/>
        <w:numPr>
          <w:ilvl w:val="0"/>
          <w:numId w:val="7"/>
        </w:numPr>
        <w:spacing w:before="120" w:after="12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934522">
        <w:rPr>
          <w:rFonts w:ascii="Arial" w:hAnsi="Arial" w:cs="Arial"/>
          <w:sz w:val="24"/>
          <w:szCs w:val="24"/>
        </w:rPr>
        <w:t xml:space="preserve">First/Last Name: </w:t>
      </w:r>
      <w:r w:rsidR="00501A81">
        <w:rPr>
          <w:rFonts w:ascii="Arial" w:hAnsi="Arial" w:cs="Arial"/>
          <w:sz w:val="24"/>
          <w:szCs w:val="24"/>
        </w:rPr>
        <w:t>Roman Zhukov</w:t>
      </w:r>
    </w:p>
    <w:p w14:paraId="27C29976" w14:textId="520D0D1D" w:rsidR="002C0ABA" w:rsidRPr="00934522" w:rsidRDefault="002C0ABA" w:rsidP="005D4724">
      <w:pPr>
        <w:pStyle w:val="a8"/>
        <w:numPr>
          <w:ilvl w:val="0"/>
          <w:numId w:val="7"/>
        </w:numPr>
        <w:spacing w:before="120" w:after="12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934522">
        <w:rPr>
          <w:rFonts w:ascii="Arial" w:hAnsi="Arial" w:cs="Arial"/>
          <w:sz w:val="24"/>
          <w:szCs w:val="24"/>
        </w:rPr>
        <w:t xml:space="preserve">Title: </w:t>
      </w:r>
      <w:r w:rsidR="00501A81">
        <w:rPr>
          <w:rFonts w:ascii="Arial" w:hAnsi="Arial" w:cs="Arial"/>
          <w:sz w:val="24"/>
          <w:szCs w:val="24"/>
        </w:rPr>
        <w:t>Director, Cybersecurity Expert Center</w:t>
      </w:r>
    </w:p>
    <w:p w14:paraId="5E55B0BC" w14:textId="4D5A5015" w:rsidR="00946583" w:rsidRPr="00934522" w:rsidRDefault="00B43484" w:rsidP="005D4724">
      <w:pPr>
        <w:pStyle w:val="a8"/>
        <w:numPr>
          <w:ilvl w:val="0"/>
          <w:numId w:val="7"/>
        </w:numPr>
        <w:spacing w:before="120" w:after="12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934522">
        <w:rPr>
          <w:rFonts w:ascii="Arial" w:hAnsi="Arial" w:cs="Arial"/>
          <w:sz w:val="24"/>
          <w:szCs w:val="24"/>
        </w:rPr>
        <w:t>Country:</w:t>
      </w:r>
      <w:r w:rsidR="00501A81">
        <w:rPr>
          <w:rFonts w:ascii="Arial" w:hAnsi="Arial" w:cs="Arial"/>
          <w:sz w:val="24"/>
          <w:szCs w:val="24"/>
        </w:rPr>
        <w:t xml:space="preserve"> Russia</w:t>
      </w:r>
    </w:p>
    <w:p w14:paraId="075E4742" w14:textId="04C506AE" w:rsidR="006862B9" w:rsidRDefault="006862B9" w:rsidP="005D4724">
      <w:pPr>
        <w:pStyle w:val="a8"/>
        <w:numPr>
          <w:ilvl w:val="0"/>
          <w:numId w:val="7"/>
        </w:numPr>
        <w:spacing w:before="120" w:after="12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934522">
        <w:rPr>
          <w:rFonts w:ascii="Arial" w:hAnsi="Arial" w:cs="Arial"/>
          <w:sz w:val="24"/>
          <w:szCs w:val="24"/>
        </w:rPr>
        <w:t xml:space="preserve">Organization you are representing: </w:t>
      </w:r>
      <w:r w:rsidR="00501A81">
        <w:rPr>
          <w:rFonts w:ascii="Arial" w:hAnsi="Arial" w:cs="Arial"/>
          <w:sz w:val="24"/>
          <w:szCs w:val="24"/>
        </w:rPr>
        <w:t>Garda Technologies</w:t>
      </w:r>
    </w:p>
    <w:p w14:paraId="159E0387" w14:textId="4D48D3AE" w:rsidR="00192028" w:rsidRDefault="0019202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49D50990" w14:textId="77777777" w:rsidR="00192028" w:rsidRPr="00192028" w:rsidRDefault="00192028" w:rsidP="00192028">
      <w:pPr>
        <w:spacing w:after="200" w:line="240" w:lineRule="auto"/>
        <w:jc w:val="center"/>
        <w:rPr>
          <w:rFonts w:ascii="Roboto" w:eastAsia="Calibri" w:hAnsi="Roboto" w:cs="Arial"/>
          <w:b/>
          <w:color w:val="404040"/>
          <w:sz w:val="44"/>
          <w:szCs w:val="44"/>
          <w:lang w:val="ru-RU" w:eastAsia="en-US"/>
        </w:rPr>
      </w:pPr>
      <w:r w:rsidRPr="00192028">
        <w:rPr>
          <w:rFonts w:ascii="Calibri" w:eastAsia="Calibri" w:hAnsi="Calibri" w:cs="Times New Roman"/>
          <w:noProof/>
          <w:lang w:val="ru-RU" w:eastAsia="ru-RU"/>
        </w:rPr>
        <w:lastRenderedPageBreak/>
        <w:drawing>
          <wp:inline distT="0" distB="0" distL="0" distR="0" wp14:anchorId="09C19DBC" wp14:editId="6BF1B047">
            <wp:extent cx="5473871" cy="267940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89998" cy="2687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DCABE3" w14:textId="77777777" w:rsidR="00192028" w:rsidRPr="00192028" w:rsidRDefault="00192028" w:rsidP="00192028">
      <w:pPr>
        <w:spacing w:after="200" w:line="276" w:lineRule="auto"/>
        <w:ind w:left="720"/>
        <w:contextualSpacing/>
        <w:rPr>
          <w:rFonts w:ascii="Roboto" w:eastAsia="Calibri" w:hAnsi="Roboto" w:cs="Arial"/>
          <w:b/>
          <w:sz w:val="24"/>
          <w:szCs w:val="24"/>
          <w:u w:val="single"/>
          <w:lang w:eastAsia="en-US"/>
        </w:rPr>
      </w:pPr>
      <w:r w:rsidRPr="00192028">
        <w:rPr>
          <w:rFonts w:ascii="Roboto" w:eastAsia="Calibri" w:hAnsi="Roboto" w:cs="Arial"/>
          <w:b/>
          <w:sz w:val="24"/>
          <w:szCs w:val="24"/>
          <w:u w:val="single"/>
          <w:lang w:eastAsia="en-US"/>
        </w:rPr>
        <w:t>Competence area</w:t>
      </w:r>
    </w:p>
    <w:p w14:paraId="08BADD63" w14:textId="77777777" w:rsidR="00192028" w:rsidRPr="00192028" w:rsidRDefault="00192028" w:rsidP="00192028">
      <w:pPr>
        <w:numPr>
          <w:ilvl w:val="0"/>
          <w:numId w:val="15"/>
        </w:numPr>
        <w:spacing w:after="200" w:line="276" w:lineRule="auto"/>
        <w:contextualSpacing/>
        <w:rPr>
          <w:rFonts w:ascii="Roboto" w:eastAsia="Calibri" w:hAnsi="Roboto" w:cs="Arial"/>
          <w:sz w:val="24"/>
          <w:szCs w:val="24"/>
          <w:lang w:val="ru-RU" w:eastAsia="en-US"/>
        </w:rPr>
      </w:pPr>
      <w:r w:rsidRPr="00192028">
        <w:rPr>
          <w:rFonts w:ascii="Roboto" w:eastAsia="Calibri" w:hAnsi="Roboto" w:cs="Arial"/>
          <w:sz w:val="24"/>
          <w:szCs w:val="24"/>
          <w:lang w:eastAsia="en-US"/>
        </w:rPr>
        <w:t>Practicing cybersecurity expert</w:t>
      </w:r>
    </w:p>
    <w:p w14:paraId="03CBE21B" w14:textId="77777777" w:rsidR="00192028" w:rsidRPr="00192028" w:rsidRDefault="00192028" w:rsidP="00192028">
      <w:pPr>
        <w:numPr>
          <w:ilvl w:val="0"/>
          <w:numId w:val="15"/>
        </w:numPr>
        <w:spacing w:after="200" w:line="276" w:lineRule="auto"/>
        <w:contextualSpacing/>
        <w:rPr>
          <w:rFonts w:ascii="Roboto" w:eastAsia="Calibri" w:hAnsi="Roboto" w:cs="Arial"/>
          <w:sz w:val="24"/>
          <w:szCs w:val="24"/>
          <w:lang w:eastAsia="en-US"/>
        </w:rPr>
      </w:pPr>
      <w:r w:rsidRPr="00192028">
        <w:rPr>
          <w:rFonts w:ascii="Roboto" w:eastAsia="Calibri" w:hAnsi="Roboto" w:cs="Arial"/>
          <w:sz w:val="24"/>
          <w:szCs w:val="24"/>
          <w:lang w:eastAsia="en-US"/>
        </w:rPr>
        <w:t>Making compliance strategy: licenses, certification, compliance with law, standards</w:t>
      </w:r>
    </w:p>
    <w:p w14:paraId="3FADCFB2" w14:textId="77777777" w:rsidR="00192028" w:rsidRPr="00192028" w:rsidRDefault="00192028" w:rsidP="00192028">
      <w:pPr>
        <w:numPr>
          <w:ilvl w:val="0"/>
          <w:numId w:val="15"/>
        </w:numPr>
        <w:spacing w:after="200" w:line="276" w:lineRule="auto"/>
        <w:contextualSpacing/>
        <w:rPr>
          <w:rFonts w:ascii="Roboto" w:eastAsia="Calibri" w:hAnsi="Roboto" w:cs="Arial"/>
          <w:sz w:val="24"/>
          <w:szCs w:val="24"/>
          <w:lang w:eastAsia="en-US"/>
        </w:rPr>
      </w:pPr>
      <w:r w:rsidRPr="00192028">
        <w:rPr>
          <w:rFonts w:ascii="Roboto" w:eastAsia="Calibri" w:hAnsi="Roboto" w:cs="Arial"/>
          <w:sz w:val="24"/>
          <w:szCs w:val="24"/>
          <w:lang w:eastAsia="en-US"/>
        </w:rPr>
        <w:t>Actively presenting in the media information field: blog, comments, articles, interviews</w:t>
      </w:r>
    </w:p>
    <w:p w14:paraId="0A05A7C0" w14:textId="77777777" w:rsidR="00192028" w:rsidRPr="00192028" w:rsidRDefault="00192028" w:rsidP="00192028">
      <w:pPr>
        <w:numPr>
          <w:ilvl w:val="0"/>
          <w:numId w:val="15"/>
        </w:numPr>
        <w:spacing w:after="200" w:line="276" w:lineRule="auto"/>
        <w:contextualSpacing/>
        <w:rPr>
          <w:rFonts w:ascii="Roboto" w:eastAsia="Calibri" w:hAnsi="Roboto" w:cs="Arial"/>
          <w:sz w:val="24"/>
          <w:szCs w:val="24"/>
          <w:lang w:eastAsia="en-US"/>
        </w:rPr>
      </w:pPr>
      <w:r w:rsidRPr="00192028">
        <w:rPr>
          <w:rFonts w:ascii="Roboto" w:eastAsia="Calibri" w:hAnsi="Roboto" w:cs="Arial"/>
          <w:sz w:val="24"/>
          <w:szCs w:val="24"/>
          <w:lang w:eastAsia="en-US"/>
        </w:rPr>
        <w:t>Providing courses and trainings</w:t>
      </w:r>
    </w:p>
    <w:p w14:paraId="16011A30" w14:textId="77777777" w:rsidR="00192028" w:rsidRPr="00192028" w:rsidRDefault="00192028" w:rsidP="00192028">
      <w:pPr>
        <w:numPr>
          <w:ilvl w:val="0"/>
          <w:numId w:val="15"/>
        </w:numPr>
        <w:spacing w:after="200" w:line="276" w:lineRule="auto"/>
        <w:contextualSpacing/>
        <w:rPr>
          <w:rFonts w:ascii="Roboto" w:eastAsia="Calibri" w:hAnsi="Roboto" w:cs="Arial"/>
          <w:sz w:val="24"/>
          <w:szCs w:val="24"/>
          <w:lang w:eastAsia="en-US"/>
        </w:rPr>
      </w:pPr>
      <w:r w:rsidRPr="00192028">
        <w:rPr>
          <w:rFonts w:ascii="Roboto" w:eastAsia="Calibri" w:hAnsi="Roboto" w:cs="Arial"/>
          <w:sz w:val="24"/>
          <w:szCs w:val="24"/>
          <w:lang w:eastAsia="en-US"/>
        </w:rPr>
        <w:t>Advising customers: cyber security strategy, business value of products, compliance</w:t>
      </w:r>
    </w:p>
    <w:p w14:paraId="43566812" w14:textId="77777777" w:rsidR="00192028" w:rsidRPr="00192028" w:rsidRDefault="00192028" w:rsidP="00192028">
      <w:pPr>
        <w:numPr>
          <w:ilvl w:val="0"/>
          <w:numId w:val="15"/>
        </w:numPr>
        <w:spacing w:after="200" w:line="276" w:lineRule="auto"/>
        <w:contextualSpacing/>
        <w:rPr>
          <w:rFonts w:ascii="Roboto" w:eastAsia="Calibri" w:hAnsi="Roboto" w:cs="Arial"/>
          <w:sz w:val="24"/>
          <w:szCs w:val="24"/>
          <w:lang w:eastAsia="en-US"/>
        </w:rPr>
      </w:pPr>
      <w:r w:rsidRPr="00192028">
        <w:rPr>
          <w:rFonts w:ascii="Roboto" w:eastAsia="Calibri" w:hAnsi="Roboto" w:cs="Arial"/>
          <w:sz w:val="24"/>
          <w:szCs w:val="24"/>
          <w:lang w:eastAsia="en-US"/>
        </w:rPr>
        <w:t>Security Development Lifecycle: launch and implementation</w:t>
      </w:r>
    </w:p>
    <w:p w14:paraId="64E36310" w14:textId="77777777" w:rsidR="00192028" w:rsidRPr="00192028" w:rsidRDefault="00192028" w:rsidP="00192028">
      <w:pPr>
        <w:numPr>
          <w:ilvl w:val="0"/>
          <w:numId w:val="15"/>
        </w:numPr>
        <w:spacing w:after="200" w:line="276" w:lineRule="auto"/>
        <w:contextualSpacing/>
        <w:rPr>
          <w:rFonts w:ascii="Roboto" w:eastAsia="Calibri" w:hAnsi="Roboto" w:cs="Arial"/>
          <w:sz w:val="24"/>
          <w:szCs w:val="24"/>
          <w:lang w:eastAsia="en-US"/>
        </w:rPr>
      </w:pPr>
      <w:r w:rsidRPr="00192028">
        <w:rPr>
          <w:rFonts w:ascii="Roboto" w:eastAsia="Calibri" w:hAnsi="Roboto" w:cs="Arial"/>
          <w:sz w:val="24"/>
          <w:szCs w:val="24"/>
          <w:lang w:eastAsia="en-US"/>
        </w:rPr>
        <w:t>Evangelism, technological and market strategy in the field of cybersecurity</w:t>
      </w:r>
    </w:p>
    <w:p w14:paraId="025C4591" w14:textId="77777777" w:rsidR="00192028" w:rsidRPr="00192028" w:rsidRDefault="00192028" w:rsidP="00192028">
      <w:pPr>
        <w:numPr>
          <w:ilvl w:val="0"/>
          <w:numId w:val="15"/>
        </w:numPr>
        <w:spacing w:after="200" w:line="276" w:lineRule="auto"/>
        <w:contextualSpacing/>
        <w:rPr>
          <w:rFonts w:ascii="Roboto" w:eastAsia="Calibri" w:hAnsi="Roboto" w:cs="Arial"/>
          <w:sz w:val="24"/>
          <w:szCs w:val="24"/>
          <w:lang w:eastAsia="en-US"/>
        </w:rPr>
      </w:pPr>
      <w:r w:rsidRPr="00192028">
        <w:rPr>
          <w:rFonts w:ascii="Roboto" w:eastAsia="Calibri" w:hAnsi="Roboto" w:cs="Arial"/>
          <w:sz w:val="24"/>
          <w:szCs w:val="24"/>
          <w:lang w:eastAsia="en-US"/>
        </w:rPr>
        <w:t>Participate in GR-, business and technical strategic work groups, community</w:t>
      </w:r>
    </w:p>
    <w:p w14:paraId="28E57C9B" w14:textId="77777777" w:rsidR="00192028" w:rsidRPr="00192028" w:rsidRDefault="00192028" w:rsidP="00192028">
      <w:pPr>
        <w:numPr>
          <w:ilvl w:val="0"/>
          <w:numId w:val="15"/>
        </w:numPr>
        <w:spacing w:after="200" w:line="276" w:lineRule="auto"/>
        <w:contextualSpacing/>
        <w:rPr>
          <w:rFonts w:ascii="Roboto" w:eastAsia="Calibri" w:hAnsi="Roboto" w:cs="Arial"/>
          <w:sz w:val="24"/>
          <w:szCs w:val="24"/>
          <w:lang w:eastAsia="en-US"/>
        </w:rPr>
      </w:pPr>
      <w:r w:rsidRPr="00192028">
        <w:rPr>
          <w:rFonts w:ascii="Roboto" w:eastAsia="Calibri" w:hAnsi="Roboto" w:cs="Arial"/>
          <w:sz w:val="24"/>
          <w:szCs w:val="24"/>
          <w:lang w:eastAsia="en-US"/>
        </w:rPr>
        <w:t xml:space="preserve">Solutions: DDOS protection, Database security, Data leak protection, Security operation center, </w:t>
      </w:r>
      <w:proofErr w:type="spellStart"/>
      <w:r w:rsidRPr="00192028">
        <w:rPr>
          <w:rFonts w:ascii="Roboto" w:eastAsia="Calibri" w:hAnsi="Roboto" w:cs="Arial"/>
          <w:sz w:val="24"/>
          <w:szCs w:val="24"/>
          <w:lang w:eastAsia="en-US"/>
        </w:rPr>
        <w:t>BigData</w:t>
      </w:r>
      <w:proofErr w:type="spellEnd"/>
      <w:r w:rsidRPr="00192028">
        <w:rPr>
          <w:rFonts w:ascii="Roboto" w:eastAsia="Calibri" w:hAnsi="Roboto" w:cs="Arial"/>
          <w:sz w:val="24"/>
          <w:szCs w:val="24"/>
          <w:lang w:eastAsia="en-US"/>
        </w:rPr>
        <w:t xml:space="preserve"> security analytics, Network security</w:t>
      </w:r>
    </w:p>
    <w:p w14:paraId="06EA113E" w14:textId="77777777" w:rsidR="00192028" w:rsidRPr="00192028" w:rsidRDefault="00192028" w:rsidP="00192028">
      <w:pPr>
        <w:spacing w:after="200" w:line="276" w:lineRule="auto"/>
        <w:ind w:left="720"/>
        <w:contextualSpacing/>
        <w:rPr>
          <w:rFonts w:ascii="Roboto" w:eastAsia="Calibri" w:hAnsi="Roboto" w:cs="Arial"/>
          <w:sz w:val="24"/>
          <w:szCs w:val="24"/>
          <w:lang w:eastAsia="en-US"/>
        </w:rPr>
      </w:pPr>
    </w:p>
    <w:p w14:paraId="5CA43437" w14:textId="77777777" w:rsidR="00192028" w:rsidRPr="00192028" w:rsidRDefault="00192028" w:rsidP="00192028">
      <w:pPr>
        <w:spacing w:after="200" w:line="276" w:lineRule="auto"/>
        <w:contextualSpacing/>
        <w:rPr>
          <w:rFonts w:ascii="Roboto" w:eastAsia="Calibri" w:hAnsi="Roboto" w:cs="Arial"/>
          <w:b/>
          <w:sz w:val="24"/>
          <w:szCs w:val="24"/>
          <w:u w:val="single"/>
          <w:lang w:eastAsia="en-US"/>
        </w:rPr>
      </w:pPr>
      <w:r w:rsidRPr="00192028">
        <w:rPr>
          <w:rFonts w:ascii="Roboto" w:eastAsia="Calibri" w:hAnsi="Roboto" w:cs="Arial"/>
          <w:b/>
          <w:sz w:val="24"/>
          <w:szCs w:val="24"/>
          <w:u w:val="single"/>
          <w:lang w:eastAsia="en-US"/>
        </w:rPr>
        <w:t>Feel free to contact me</w:t>
      </w:r>
    </w:p>
    <w:p w14:paraId="227400C4" w14:textId="77777777" w:rsidR="00192028" w:rsidRPr="00192028" w:rsidRDefault="00192028" w:rsidP="00192028">
      <w:pPr>
        <w:spacing w:after="200" w:line="276" w:lineRule="auto"/>
        <w:contextualSpacing/>
        <w:rPr>
          <w:rFonts w:ascii="Roboto" w:eastAsia="Calibri" w:hAnsi="Roboto" w:cs="Arial"/>
          <w:sz w:val="24"/>
          <w:szCs w:val="24"/>
          <w:lang w:eastAsia="en-US"/>
        </w:rPr>
      </w:pPr>
      <w:r w:rsidRPr="00192028">
        <w:rPr>
          <w:rFonts w:ascii="Calibri" w:eastAsia="Calibri" w:hAnsi="Calibri" w:cs="Times New Roman"/>
          <w:noProof/>
          <w:sz w:val="24"/>
          <w:szCs w:val="24"/>
          <w:lang w:val="ru-RU" w:eastAsia="ru-RU"/>
        </w:rPr>
        <w:drawing>
          <wp:inline distT="0" distB="0" distL="0" distR="0" wp14:anchorId="44AC40E4" wp14:editId="1F423768">
            <wp:extent cx="308344" cy="302056"/>
            <wp:effectExtent l="0" t="0" r="0" b="3175"/>
            <wp:docPr id="4" name="Рисунок 4" descr="ÐÐ°ÑÑÐ¸Ð½ÐºÐ¸ Ð¿Ð¾ Ð·Ð°Ð¿ÑÐ¾ÑÑ tele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ÐÐ°ÑÑÐ¸Ð½ÐºÐ¸ Ð¿Ð¾ Ð·Ð°Ð¿ÑÐ¾ÑÑ telegram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731" cy="308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3" w:history="1">
        <w:r w:rsidRPr="00192028">
          <w:rPr>
            <w:rFonts w:ascii="Roboto" w:eastAsia="Calibri" w:hAnsi="Roboto" w:cs="Arial"/>
            <w:color w:val="0563C1"/>
            <w:sz w:val="24"/>
            <w:szCs w:val="24"/>
            <w:u w:val="single"/>
            <w:lang w:eastAsia="en-US"/>
          </w:rPr>
          <w:t>@</w:t>
        </w:r>
        <w:proofErr w:type="spellStart"/>
        <w:r w:rsidRPr="00192028">
          <w:rPr>
            <w:rFonts w:ascii="Roboto" w:eastAsia="Calibri" w:hAnsi="Roboto" w:cs="Arial"/>
            <w:color w:val="0563C1"/>
            <w:sz w:val="24"/>
            <w:szCs w:val="24"/>
            <w:u w:val="single"/>
            <w:lang w:eastAsia="en-US"/>
          </w:rPr>
          <w:t>ROZhukov</w:t>
        </w:r>
        <w:proofErr w:type="spellEnd"/>
      </w:hyperlink>
    </w:p>
    <w:p w14:paraId="574E306D" w14:textId="77777777" w:rsidR="00192028" w:rsidRPr="00192028" w:rsidRDefault="00192028" w:rsidP="00192028">
      <w:pPr>
        <w:spacing w:after="200" w:line="276" w:lineRule="auto"/>
        <w:contextualSpacing/>
        <w:rPr>
          <w:rFonts w:ascii="Roboto" w:eastAsia="Calibri" w:hAnsi="Roboto" w:cs="Arial"/>
          <w:sz w:val="24"/>
          <w:szCs w:val="24"/>
          <w:lang w:eastAsia="en-US"/>
        </w:rPr>
      </w:pPr>
      <w:r w:rsidRPr="00192028">
        <w:rPr>
          <w:rFonts w:ascii="Calibri" w:eastAsia="Calibri" w:hAnsi="Calibri" w:cs="Times New Roman"/>
          <w:noProof/>
          <w:sz w:val="24"/>
          <w:szCs w:val="24"/>
          <w:lang w:val="ru-RU" w:eastAsia="ru-RU"/>
        </w:rPr>
        <w:drawing>
          <wp:inline distT="0" distB="0" distL="0" distR="0" wp14:anchorId="4A545CAF" wp14:editId="21747F7E">
            <wp:extent cx="414670" cy="414670"/>
            <wp:effectExtent l="0" t="0" r="0" b="4445"/>
            <wp:docPr id="5" name="Рисунок 5" descr="ÐÐ°ÑÑÐ¸Ð½ÐºÐ¸ Ð¿Ð¾ Ð·Ð°Ð¿ÑÐ¾ÑÑ m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ÐÐ°ÑÑÐ¸Ð½ÐºÐ¸ Ð¿Ð¾ Ð·Ð°Ð¿ÑÐ¾ÑÑ mail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790" cy="423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5" w:history="1">
        <w:r w:rsidRPr="00192028">
          <w:rPr>
            <w:rFonts w:ascii="Roboto" w:eastAsia="Calibri" w:hAnsi="Roboto" w:cs="Arial"/>
            <w:color w:val="0563C1"/>
            <w:sz w:val="24"/>
            <w:szCs w:val="24"/>
            <w:u w:val="single"/>
            <w:lang w:eastAsia="en-US"/>
          </w:rPr>
          <w:t>r.zhukov@gardatech.ru</w:t>
        </w:r>
      </w:hyperlink>
    </w:p>
    <w:p w14:paraId="6DA49B8A" w14:textId="77777777" w:rsidR="00192028" w:rsidRPr="00192028" w:rsidRDefault="00192028" w:rsidP="00192028">
      <w:pPr>
        <w:spacing w:before="120" w:after="12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5EEFE415" w14:textId="77777777" w:rsidR="00192028" w:rsidRPr="00192028" w:rsidRDefault="00192028" w:rsidP="00192028">
      <w:pPr>
        <w:spacing w:before="120" w:after="12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192028">
        <w:rPr>
          <w:rFonts w:ascii="Arial" w:eastAsia="Calibri" w:hAnsi="Arial" w:cs="Arial"/>
          <w:sz w:val="24"/>
          <w:szCs w:val="24"/>
          <w:lang w:eastAsia="en-US"/>
        </w:rPr>
        <w:t>---</w:t>
      </w:r>
    </w:p>
    <w:p w14:paraId="7DED8AE8" w14:textId="1C500413" w:rsidR="00B045F7" w:rsidRDefault="00192028" w:rsidP="00B045F7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192028">
        <w:rPr>
          <w:rFonts w:ascii="Arial" w:eastAsia="Calibri" w:hAnsi="Arial" w:cs="Arial"/>
          <w:sz w:val="24"/>
          <w:szCs w:val="24"/>
          <w:lang w:eastAsia="en-US"/>
        </w:rPr>
        <w:t xml:space="preserve">Garda Technologies is a Cybersecurity company with experience in developing high-load solutions since 2005. We protect critical systems from cyberattacks and insiders. Our technologies are represented in the major financial companies, industrial and energy corporations, </w:t>
      </w:r>
      <w:proofErr w:type="gramStart"/>
      <w:r w:rsidRPr="00192028">
        <w:rPr>
          <w:rFonts w:ascii="Arial" w:eastAsia="Calibri" w:hAnsi="Arial" w:cs="Arial"/>
          <w:sz w:val="24"/>
          <w:szCs w:val="24"/>
          <w:lang w:eastAsia="en-US"/>
        </w:rPr>
        <w:t>telecom</w:t>
      </w:r>
      <w:proofErr w:type="gramEnd"/>
      <w:r w:rsidRPr="00192028">
        <w:rPr>
          <w:rFonts w:ascii="Arial" w:eastAsia="Calibri" w:hAnsi="Arial" w:cs="Arial"/>
          <w:sz w:val="24"/>
          <w:szCs w:val="24"/>
          <w:lang w:eastAsia="en-US"/>
        </w:rPr>
        <w:t xml:space="preserve"> and service providers. </w:t>
      </w:r>
      <w:r w:rsidRPr="00192028">
        <w:rPr>
          <w:rFonts w:ascii="Arial" w:eastAsia="Calibri" w:hAnsi="Arial" w:cs="Arial"/>
          <w:sz w:val="24"/>
          <w:szCs w:val="24"/>
          <w:lang w:val="ru-RU" w:eastAsia="en-US"/>
        </w:rPr>
        <w:t xml:space="preserve">Garda </w:t>
      </w:r>
      <w:proofErr w:type="spellStart"/>
      <w:r w:rsidRPr="00192028">
        <w:rPr>
          <w:rFonts w:ascii="Arial" w:eastAsia="Calibri" w:hAnsi="Arial" w:cs="Arial"/>
          <w:sz w:val="24"/>
          <w:szCs w:val="24"/>
          <w:lang w:val="ru-RU" w:eastAsia="en-US"/>
        </w:rPr>
        <w:t>Technologies</w:t>
      </w:r>
      <w:proofErr w:type="spellEnd"/>
      <w:r w:rsidRPr="00192028">
        <w:rPr>
          <w:rFonts w:ascii="Arial" w:eastAsia="Calibri" w:hAnsi="Arial" w:cs="Arial"/>
          <w:sz w:val="24"/>
          <w:szCs w:val="24"/>
          <w:lang w:val="ru-RU" w:eastAsia="en-US"/>
        </w:rPr>
        <w:t xml:space="preserve"> </w:t>
      </w:r>
      <w:proofErr w:type="spellStart"/>
      <w:r w:rsidRPr="00192028">
        <w:rPr>
          <w:rFonts w:ascii="Arial" w:eastAsia="Calibri" w:hAnsi="Arial" w:cs="Arial"/>
          <w:sz w:val="24"/>
          <w:szCs w:val="24"/>
          <w:lang w:val="ru-RU" w:eastAsia="en-US"/>
        </w:rPr>
        <w:t>is</w:t>
      </w:r>
      <w:proofErr w:type="spellEnd"/>
      <w:r w:rsidRPr="00192028">
        <w:rPr>
          <w:rFonts w:ascii="Arial" w:eastAsia="Calibri" w:hAnsi="Arial" w:cs="Arial"/>
          <w:sz w:val="24"/>
          <w:szCs w:val="24"/>
          <w:lang w:val="ru-RU" w:eastAsia="en-US"/>
        </w:rPr>
        <w:t xml:space="preserve"> a </w:t>
      </w:r>
      <w:proofErr w:type="spellStart"/>
      <w:r w:rsidRPr="00192028">
        <w:rPr>
          <w:rFonts w:ascii="Arial" w:eastAsia="Calibri" w:hAnsi="Arial" w:cs="Arial"/>
          <w:sz w:val="24"/>
          <w:szCs w:val="24"/>
          <w:lang w:val="ru-RU" w:eastAsia="en-US"/>
        </w:rPr>
        <w:t>part</w:t>
      </w:r>
      <w:proofErr w:type="spellEnd"/>
      <w:r w:rsidRPr="00192028">
        <w:rPr>
          <w:rFonts w:ascii="Arial" w:eastAsia="Calibri" w:hAnsi="Arial" w:cs="Arial"/>
          <w:sz w:val="24"/>
          <w:szCs w:val="24"/>
          <w:lang w:val="ru-RU" w:eastAsia="en-US"/>
        </w:rPr>
        <w:t xml:space="preserve"> </w:t>
      </w:r>
      <w:proofErr w:type="spellStart"/>
      <w:r w:rsidRPr="00192028">
        <w:rPr>
          <w:rFonts w:ascii="Arial" w:eastAsia="Calibri" w:hAnsi="Arial" w:cs="Arial"/>
          <w:sz w:val="24"/>
          <w:szCs w:val="24"/>
          <w:lang w:val="ru-RU" w:eastAsia="en-US"/>
        </w:rPr>
        <w:t>of</w:t>
      </w:r>
      <w:proofErr w:type="spellEnd"/>
      <w:r w:rsidRPr="00192028">
        <w:rPr>
          <w:rFonts w:ascii="Arial" w:eastAsia="Calibri" w:hAnsi="Arial" w:cs="Arial"/>
          <w:sz w:val="24"/>
          <w:szCs w:val="24"/>
          <w:lang w:val="ru-RU" w:eastAsia="en-US"/>
        </w:rPr>
        <w:t xml:space="preserve"> ICS </w:t>
      </w:r>
      <w:proofErr w:type="spellStart"/>
      <w:r w:rsidRPr="00192028">
        <w:rPr>
          <w:rFonts w:ascii="Arial" w:eastAsia="Calibri" w:hAnsi="Arial" w:cs="Arial"/>
          <w:sz w:val="24"/>
          <w:szCs w:val="24"/>
          <w:lang w:val="ru-RU" w:eastAsia="en-US"/>
        </w:rPr>
        <w:t>Holding</w:t>
      </w:r>
      <w:proofErr w:type="spellEnd"/>
      <w:r w:rsidRPr="00192028">
        <w:rPr>
          <w:rFonts w:ascii="Arial" w:eastAsia="Calibri" w:hAnsi="Arial" w:cs="Arial"/>
          <w:sz w:val="24"/>
          <w:szCs w:val="24"/>
          <w:lang w:val="ru-RU" w:eastAsia="en-US"/>
        </w:rPr>
        <w:t>.</w:t>
      </w:r>
      <w:bookmarkStart w:id="0" w:name="_GoBack"/>
      <w:bookmarkEnd w:id="0"/>
    </w:p>
    <w:sectPr w:rsidR="00B045F7" w:rsidSect="00C03E66">
      <w:footerReference w:type="default" r:id="rId16"/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457256" w14:textId="77777777" w:rsidR="008315C4" w:rsidRDefault="008315C4" w:rsidP="002B7C31">
      <w:pPr>
        <w:spacing w:after="0" w:line="240" w:lineRule="auto"/>
      </w:pPr>
      <w:r>
        <w:separator/>
      </w:r>
    </w:p>
  </w:endnote>
  <w:endnote w:type="continuationSeparator" w:id="0">
    <w:p w14:paraId="329BF6AE" w14:textId="77777777" w:rsidR="008315C4" w:rsidRDefault="008315C4" w:rsidP="002B7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modern"/>
    <w:notTrueType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8C17AA" w14:textId="3B39FE45" w:rsidR="0072602E" w:rsidRDefault="0072602E" w:rsidP="002B7C31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92028">
      <w:rPr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0BB68B" w14:textId="77777777" w:rsidR="008315C4" w:rsidRDefault="008315C4" w:rsidP="002B7C31">
      <w:pPr>
        <w:spacing w:after="0" w:line="240" w:lineRule="auto"/>
      </w:pPr>
      <w:r>
        <w:separator/>
      </w:r>
    </w:p>
  </w:footnote>
  <w:footnote w:type="continuationSeparator" w:id="0">
    <w:p w14:paraId="7B553570" w14:textId="77777777" w:rsidR="008315C4" w:rsidRDefault="008315C4" w:rsidP="002B7C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8759B"/>
    <w:multiLevelType w:val="hybridMultilevel"/>
    <w:tmpl w:val="7520D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826E4"/>
    <w:multiLevelType w:val="multilevel"/>
    <w:tmpl w:val="40EAD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0015A2"/>
    <w:multiLevelType w:val="multilevel"/>
    <w:tmpl w:val="CF5A3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D2792B"/>
    <w:multiLevelType w:val="hybridMultilevel"/>
    <w:tmpl w:val="0B9CC1FE"/>
    <w:lvl w:ilvl="0" w:tplc="A0A087F4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E60BA5"/>
    <w:multiLevelType w:val="multilevel"/>
    <w:tmpl w:val="CF5A3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CC5AF4"/>
    <w:multiLevelType w:val="multilevel"/>
    <w:tmpl w:val="CF5A3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717988"/>
    <w:multiLevelType w:val="multilevel"/>
    <w:tmpl w:val="CF5A3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684BAB"/>
    <w:multiLevelType w:val="multilevel"/>
    <w:tmpl w:val="2C6CB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513D31"/>
    <w:multiLevelType w:val="hybridMultilevel"/>
    <w:tmpl w:val="CF741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FA1C36"/>
    <w:multiLevelType w:val="multilevel"/>
    <w:tmpl w:val="08142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2021A1"/>
    <w:multiLevelType w:val="multilevel"/>
    <w:tmpl w:val="CF5A3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1C2C65"/>
    <w:multiLevelType w:val="hybridMultilevel"/>
    <w:tmpl w:val="D43A5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DC35E4"/>
    <w:multiLevelType w:val="multilevel"/>
    <w:tmpl w:val="C8D8B3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92C7BE9"/>
    <w:multiLevelType w:val="hybridMultilevel"/>
    <w:tmpl w:val="EB4097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D45E9D"/>
    <w:multiLevelType w:val="hybridMultilevel"/>
    <w:tmpl w:val="21F87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9"/>
  </w:num>
  <w:num w:numId="4">
    <w:abstractNumId w:val="0"/>
  </w:num>
  <w:num w:numId="5">
    <w:abstractNumId w:val="12"/>
  </w:num>
  <w:num w:numId="6">
    <w:abstractNumId w:val="7"/>
  </w:num>
  <w:num w:numId="7">
    <w:abstractNumId w:val="8"/>
  </w:num>
  <w:num w:numId="8">
    <w:abstractNumId w:val="3"/>
  </w:num>
  <w:num w:numId="9">
    <w:abstractNumId w:val="10"/>
  </w:num>
  <w:num w:numId="10">
    <w:abstractNumId w:val="5"/>
  </w:num>
  <w:num w:numId="11">
    <w:abstractNumId w:val="6"/>
  </w:num>
  <w:num w:numId="12">
    <w:abstractNumId w:val="4"/>
  </w:num>
  <w:num w:numId="13">
    <w:abstractNumId w:val="2"/>
  </w:num>
  <w:num w:numId="14">
    <w:abstractNumId w:val="1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098"/>
    <w:rsid w:val="00006509"/>
    <w:rsid w:val="00065F5D"/>
    <w:rsid w:val="00074F43"/>
    <w:rsid w:val="000E3979"/>
    <w:rsid w:val="000F7D0E"/>
    <w:rsid w:val="001138E1"/>
    <w:rsid w:val="00121689"/>
    <w:rsid w:val="001365E7"/>
    <w:rsid w:val="00192028"/>
    <w:rsid w:val="001B61B3"/>
    <w:rsid w:val="001D3CDA"/>
    <w:rsid w:val="001E0A87"/>
    <w:rsid w:val="001E2658"/>
    <w:rsid w:val="001F18CE"/>
    <w:rsid w:val="001F7AD1"/>
    <w:rsid w:val="0022057A"/>
    <w:rsid w:val="00221553"/>
    <w:rsid w:val="00233916"/>
    <w:rsid w:val="00243E8C"/>
    <w:rsid w:val="00266F40"/>
    <w:rsid w:val="00276996"/>
    <w:rsid w:val="002805A8"/>
    <w:rsid w:val="002B1DC8"/>
    <w:rsid w:val="002B7C31"/>
    <w:rsid w:val="002C0ABA"/>
    <w:rsid w:val="002C1B06"/>
    <w:rsid w:val="002F3C6C"/>
    <w:rsid w:val="00322519"/>
    <w:rsid w:val="00326BEF"/>
    <w:rsid w:val="00330911"/>
    <w:rsid w:val="00334355"/>
    <w:rsid w:val="00335A06"/>
    <w:rsid w:val="00335DE8"/>
    <w:rsid w:val="00344CD5"/>
    <w:rsid w:val="0034594B"/>
    <w:rsid w:val="003552D1"/>
    <w:rsid w:val="00374962"/>
    <w:rsid w:val="00393C79"/>
    <w:rsid w:val="003A1D38"/>
    <w:rsid w:val="003C27B3"/>
    <w:rsid w:val="003E048E"/>
    <w:rsid w:val="00404F0A"/>
    <w:rsid w:val="004159B0"/>
    <w:rsid w:val="004520D8"/>
    <w:rsid w:val="004661CE"/>
    <w:rsid w:val="004B36EA"/>
    <w:rsid w:val="004E2DCF"/>
    <w:rsid w:val="004F597F"/>
    <w:rsid w:val="00501A81"/>
    <w:rsid w:val="00503E57"/>
    <w:rsid w:val="00507136"/>
    <w:rsid w:val="00510188"/>
    <w:rsid w:val="00533095"/>
    <w:rsid w:val="00552BC5"/>
    <w:rsid w:val="005730E3"/>
    <w:rsid w:val="00580D42"/>
    <w:rsid w:val="005B0A43"/>
    <w:rsid w:val="005B20D2"/>
    <w:rsid w:val="005C6BB5"/>
    <w:rsid w:val="005D4724"/>
    <w:rsid w:val="005E1FAF"/>
    <w:rsid w:val="005E27FE"/>
    <w:rsid w:val="005E4FD5"/>
    <w:rsid w:val="00650692"/>
    <w:rsid w:val="00654EFF"/>
    <w:rsid w:val="006862B9"/>
    <w:rsid w:val="006B13C8"/>
    <w:rsid w:val="006F21E9"/>
    <w:rsid w:val="007016AF"/>
    <w:rsid w:val="0072602E"/>
    <w:rsid w:val="0074457A"/>
    <w:rsid w:val="007503C8"/>
    <w:rsid w:val="007805B1"/>
    <w:rsid w:val="007A3B4A"/>
    <w:rsid w:val="007A6FF7"/>
    <w:rsid w:val="007B003F"/>
    <w:rsid w:val="007F1E99"/>
    <w:rsid w:val="00804607"/>
    <w:rsid w:val="00821BEB"/>
    <w:rsid w:val="00825BF6"/>
    <w:rsid w:val="008315C4"/>
    <w:rsid w:val="008406D3"/>
    <w:rsid w:val="008549DB"/>
    <w:rsid w:val="00877F47"/>
    <w:rsid w:val="00886B9B"/>
    <w:rsid w:val="0089642B"/>
    <w:rsid w:val="00896E77"/>
    <w:rsid w:val="008A09DD"/>
    <w:rsid w:val="008B0DA2"/>
    <w:rsid w:val="00904548"/>
    <w:rsid w:val="00911FD6"/>
    <w:rsid w:val="00934522"/>
    <w:rsid w:val="00946583"/>
    <w:rsid w:val="00956989"/>
    <w:rsid w:val="009639AA"/>
    <w:rsid w:val="009807AF"/>
    <w:rsid w:val="00981B84"/>
    <w:rsid w:val="00985D69"/>
    <w:rsid w:val="009B18AC"/>
    <w:rsid w:val="009B5F55"/>
    <w:rsid w:val="009D3D44"/>
    <w:rsid w:val="009D5DBC"/>
    <w:rsid w:val="009D6392"/>
    <w:rsid w:val="009F5920"/>
    <w:rsid w:val="009F67C3"/>
    <w:rsid w:val="00A243E2"/>
    <w:rsid w:val="00A259F4"/>
    <w:rsid w:val="00A26C38"/>
    <w:rsid w:val="00A42E79"/>
    <w:rsid w:val="00A5673D"/>
    <w:rsid w:val="00A75903"/>
    <w:rsid w:val="00A841FF"/>
    <w:rsid w:val="00AB62DD"/>
    <w:rsid w:val="00B045F7"/>
    <w:rsid w:val="00B1633F"/>
    <w:rsid w:val="00B21DFE"/>
    <w:rsid w:val="00B43484"/>
    <w:rsid w:val="00B43EAE"/>
    <w:rsid w:val="00B606F6"/>
    <w:rsid w:val="00B81B46"/>
    <w:rsid w:val="00B935CF"/>
    <w:rsid w:val="00B956E2"/>
    <w:rsid w:val="00B965D5"/>
    <w:rsid w:val="00BA4E35"/>
    <w:rsid w:val="00BB63C5"/>
    <w:rsid w:val="00BB72A1"/>
    <w:rsid w:val="00BC6334"/>
    <w:rsid w:val="00BE5DCC"/>
    <w:rsid w:val="00BF20CC"/>
    <w:rsid w:val="00BF4A95"/>
    <w:rsid w:val="00C03E66"/>
    <w:rsid w:val="00C31C81"/>
    <w:rsid w:val="00C4159A"/>
    <w:rsid w:val="00C42817"/>
    <w:rsid w:val="00C63065"/>
    <w:rsid w:val="00C87A92"/>
    <w:rsid w:val="00CA683A"/>
    <w:rsid w:val="00CC0A54"/>
    <w:rsid w:val="00CE06AF"/>
    <w:rsid w:val="00CF09CF"/>
    <w:rsid w:val="00CF6F2A"/>
    <w:rsid w:val="00D32828"/>
    <w:rsid w:val="00D75D05"/>
    <w:rsid w:val="00D8166F"/>
    <w:rsid w:val="00DE3F4E"/>
    <w:rsid w:val="00E31A64"/>
    <w:rsid w:val="00E45B21"/>
    <w:rsid w:val="00E51940"/>
    <w:rsid w:val="00E51C79"/>
    <w:rsid w:val="00E718E6"/>
    <w:rsid w:val="00E86E4D"/>
    <w:rsid w:val="00EA2562"/>
    <w:rsid w:val="00EA55E4"/>
    <w:rsid w:val="00EC195B"/>
    <w:rsid w:val="00ED7FBB"/>
    <w:rsid w:val="00EE2583"/>
    <w:rsid w:val="00F36098"/>
    <w:rsid w:val="00F427C0"/>
    <w:rsid w:val="00F55E4B"/>
    <w:rsid w:val="00F70375"/>
    <w:rsid w:val="00F72371"/>
    <w:rsid w:val="00F909E0"/>
    <w:rsid w:val="00F910C3"/>
    <w:rsid w:val="00FA697B"/>
    <w:rsid w:val="00FC732D"/>
    <w:rsid w:val="00FF09A2"/>
    <w:rsid w:val="00FF15B0"/>
    <w:rsid w:val="00FF1C5C"/>
    <w:rsid w:val="00FF4BFF"/>
    <w:rsid w:val="00FF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C177D"/>
  <w15:chartTrackingRefBased/>
  <w15:docId w15:val="{F560D778-A3AC-455E-9BC5-8633FA49B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9DB"/>
  </w:style>
  <w:style w:type="paragraph" w:styleId="1">
    <w:name w:val="heading 1"/>
    <w:basedOn w:val="a"/>
    <w:next w:val="a"/>
    <w:link w:val="10"/>
    <w:uiPriority w:val="9"/>
    <w:qFormat/>
    <w:rsid w:val="00C03E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03E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03E6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07AF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03E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C03E6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03E6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2B7C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B7C31"/>
  </w:style>
  <w:style w:type="paragraph" w:styleId="a6">
    <w:name w:val="footer"/>
    <w:basedOn w:val="a"/>
    <w:link w:val="a7"/>
    <w:uiPriority w:val="99"/>
    <w:unhideWhenUsed/>
    <w:rsid w:val="002B7C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B7C31"/>
  </w:style>
  <w:style w:type="paragraph" w:styleId="a8">
    <w:name w:val="List Paragraph"/>
    <w:basedOn w:val="a"/>
    <w:uiPriority w:val="34"/>
    <w:qFormat/>
    <w:rsid w:val="002B7C31"/>
    <w:pPr>
      <w:ind w:left="720"/>
      <w:contextualSpacing/>
    </w:pPr>
  </w:style>
  <w:style w:type="character" w:styleId="a9">
    <w:name w:val="FollowedHyperlink"/>
    <w:basedOn w:val="a0"/>
    <w:uiPriority w:val="99"/>
    <w:semiHidden/>
    <w:unhideWhenUsed/>
    <w:rsid w:val="008549DB"/>
    <w:rPr>
      <w:color w:val="954F72" w:themeColor="followedHyperlink"/>
      <w:u w:val="single"/>
    </w:rPr>
  </w:style>
  <w:style w:type="character" w:customStyle="1" w:styleId="ms-rtefontsize-2">
    <w:name w:val="ms-rtefontsize-2"/>
    <w:basedOn w:val="a0"/>
    <w:rsid w:val="002805A8"/>
  </w:style>
  <w:style w:type="character" w:styleId="aa">
    <w:name w:val="Strong"/>
    <w:basedOn w:val="a0"/>
    <w:uiPriority w:val="22"/>
    <w:qFormat/>
    <w:rsid w:val="002805A8"/>
    <w:rPr>
      <w:b/>
      <w:bCs/>
    </w:rPr>
  </w:style>
  <w:style w:type="table" w:styleId="ab">
    <w:name w:val="Table Grid"/>
    <w:basedOn w:val="a1"/>
    <w:uiPriority w:val="39"/>
    <w:rsid w:val="00D81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9F5920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567"/>
        <w:tab w:val="left" w:pos="1134"/>
        <w:tab w:val="left" w:pos="1701"/>
        <w:tab w:val="left" w:pos="2268"/>
        <w:tab w:val="left" w:pos="2835"/>
      </w:tabs>
      <w:spacing w:before="120" w:after="0" w:line="240" w:lineRule="auto"/>
    </w:pPr>
    <w:rPr>
      <w:rFonts w:ascii="Calibri" w:eastAsia="Calibri" w:hAnsi="Calibri" w:cs="Calibri"/>
      <w:color w:val="000000"/>
      <w:sz w:val="24"/>
      <w:szCs w:val="24"/>
      <w:u w:color="000000"/>
      <w:bdr w:val="nil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8046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046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0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1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0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49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34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37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303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098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31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62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7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77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85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00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86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81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24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26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17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37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30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269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874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76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10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.me/rozhukov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r.zhukov@gardatech.ru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F750E4F31D394F9C9AE3A705156B03" ma:contentTypeVersion="3" ma:contentTypeDescription="Create a new document." ma:contentTypeScope="" ma:versionID="b049b47a9fad0d311aa667f42f7a33e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08416b8a67de3dd357de318afa7e6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D6B0E-23A1-42F9-8A0B-C50EB947BE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68BD9E-94DD-4724-A232-74D86402D4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1A5CCB-5BF1-46A7-AFB0-97C8E9EAADF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A2D988B7-2D62-4DAD-80BF-99F5FE4DA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492</TotalTime>
  <Pages>4</Pages>
  <Words>1188</Words>
  <Characters>6777</Characters>
  <Application>Microsoft Office Word</Application>
  <DocSecurity>0</DocSecurity>
  <Lines>56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Accessible Form</vt:lpstr>
      <vt:lpstr>Accessible Form</vt:lpstr>
    </vt:vector>
  </TitlesOfParts>
  <Company>ITU</Company>
  <LinksUpToDate>false</LinksUpToDate>
  <CharactersWithSpaces>7950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Accessible Form</dc:title>
  <dc:subject/>
  <dc:creator>Sareidaki, Despoina</dc:creator>
  <cp:keywords/>
  <dc:description/>
  <cp:lastModifiedBy>Roman Zhukov</cp:lastModifiedBy>
  <cp:revision>14</cp:revision>
  <cp:lastPrinted>2015-11-11T14:05:00Z</cp:lastPrinted>
  <dcterms:created xsi:type="dcterms:W3CDTF">2019-10-02T13:32:00Z</dcterms:created>
  <dcterms:modified xsi:type="dcterms:W3CDTF">2019-11-18T15:26:00Z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0x010100C7F750E4F31D394F9C9AE3A705156B03</vt:lpwstr>
  </property>
</Properties>
</file>